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84DD" w14:textId="77777777" w:rsidR="00DB38AA" w:rsidRDefault="00DB38AA" w:rsidP="00DB38AA">
      <w:pPr>
        <w:pStyle w:val="Title"/>
        <w:ind w:left="426"/>
        <w:rPr>
          <w:rFonts w:ascii="Franklin Gothic Medium" w:hAnsi="Franklin Gothic Medium"/>
          <w:b w:val="0"/>
          <w:u w:val="none"/>
        </w:rPr>
      </w:pPr>
      <w:r>
        <w:rPr>
          <w:rFonts w:ascii="Franklin Gothic Medium" w:hAnsi="Franklin Gothic Medium"/>
          <w:b w:val="0"/>
          <w:sz w:val="24"/>
          <w:u w:val="none"/>
        </w:rPr>
        <w:t>MINUTES FOR THE RESORT VILLAGE OF WAKAW LAKE</w:t>
      </w:r>
    </w:p>
    <w:p w14:paraId="4EF0E036" w14:textId="6F4FD527" w:rsidR="00DB38AA" w:rsidRDefault="00DB38AA" w:rsidP="00DB38AA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</w:rPr>
        <w:t>PUBLIC/REGULAR MEETING OF COUNCIL</w:t>
      </w:r>
    </w:p>
    <w:p w14:paraId="09D64DDD" w14:textId="13310F1E" w:rsidR="00DB38AA" w:rsidRDefault="00DB38AA" w:rsidP="00DB38AA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 xml:space="preserve">January 12, 2026 6:30pm </w:t>
      </w:r>
    </w:p>
    <w:p w14:paraId="7D75CD61" w14:textId="77777777" w:rsidR="00DB38AA" w:rsidRDefault="00DB38AA" w:rsidP="00DB38AA">
      <w:pPr>
        <w:jc w:val="center"/>
        <w:rPr>
          <w:rFonts w:ascii="Franklin Gothic Medium" w:hAnsi="Franklin Gothic Medium"/>
          <w:bCs/>
        </w:rPr>
      </w:pPr>
      <w:r>
        <w:rPr>
          <w:rFonts w:ascii="Franklin Gothic Medium" w:hAnsi="Franklin Gothic Medium"/>
          <w:bCs/>
        </w:rPr>
        <w:t>Resort Village of Wakaw Lake Council Chambers</w:t>
      </w:r>
    </w:p>
    <w:p w14:paraId="2B5507FD" w14:textId="77777777" w:rsidR="00DB38AA" w:rsidRDefault="00DB38AA" w:rsidP="00DB38AA">
      <w:pPr>
        <w:rPr>
          <w:b/>
          <w:bCs/>
          <w:sz w:val="28"/>
          <w:u w:val="single"/>
        </w:rPr>
      </w:pPr>
    </w:p>
    <w:p w14:paraId="78203139" w14:textId="77777777" w:rsidR="00DB38AA" w:rsidRDefault="00DB38AA" w:rsidP="00DB38AA">
      <w:pPr>
        <w:tabs>
          <w:tab w:val="left" w:pos="284"/>
        </w:tabs>
        <w:rPr>
          <w:bCs/>
        </w:rPr>
      </w:pPr>
      <w:r>
        <w:rPr>
          <w:b/>
          <w:bCs/>
          <w:u w:val="single"/>
        </w:rPr>
        <w:t>Attendance</w:t>
      </w:r>
    </w:p>
    <w:p w14:paraId="060D6061" w14:textId="77777777" w:rsidR="00DB38AA" w:rsidRDefault="00DB38AA" w:rsidP="00DB38AA">
      <w:pPr>
        <w:tabs>
          <w:tab w:val="left" w:pos="284"/>
        </w:tabs>
        <w:rPr>
          <w:bCs/>
        </w:rPr>
      </w:pPr>
      <w:r>
        <w:rPr>
          <w:bCs/>
        </w:rPr>
        <w:t>Mayor: Ken Kowalchuk</w:t>
      </w:r>
    </w:p>
    <w:p w14:paraId="4A3728B4" w14:textId="0ED4495A" w:rsidR="00DB38AA" w:rsidRDefault="00DB38AA" w:rsidP="00DB38AA">
      <w:pPr>
        <w:tabs>
          <w:tab w:val="left" w:pos="284"/>
        </w:tabs>
        <w:rPr>
          <w:bCs/>
        </w:rPr>
      </w:pPr>
      <w:r>
        <w:rPr>
          <w:bCs/>
        </w:rPr>
        <w:t>Councilors: Lorne Thomson, Gloria Silbernagel (via electronic means), Owen Manz, Elizabeth Breese</w:t>
      </w:r>
    </w:p>
    <w:p w14:paraId="41215576" w14:textId="77777777" w:rsidR="00DB38AA" w:rsidRDefault="00DB38AA" w:rsidP="00DB38AA">
      <w:pPr>
        <w:tabs>
          <w:tab w:val="left" w:pos="825"/>
        </w:tabs>
        <w:rPr>
          <w:bCs/>
        </w:rPr>
      </w:pPr>
      <w:r>
        <w:rPr>
          <w:bCs/>
        </w:rPr>
        <w:t>Chief Administrative Officer: Danielle Vandale</w:t>
      </w:r>
    </w:p>
    <w:p w14:paraId="36D86210" w14:textId="77777777" w:rsidR="00DB38AA" w:rsidRDefault="00DB38AA" w:rsidP="00DB38AA">
      <w:pPr>
        <w:tabs>
          <w:tab w:val="left" w:pos="825"/>
        </w:tabs>
        <w:rPr>
          <w:bCs/>
        </w:rPr>
      </w:pPr>
    </w:p>
    <w:p w14:paraId="2636E39E" w14:textId="5B31BD6C" w:rsidR="00DB38AA" w:rsidRDefault="00DB38AA" w:rsidP="00DB38AA">
      <w:pPr>
        <w:tabs>
          <w:tab w:val="left" w:pos="825"/>
        </w:tabs>
        <w:rPr>
          <w:bCs/>
        </w:rPr>
      </w:pPr>
      <w:r>
        <w:rPr>
          <w:b/>
          <w:bCs/>
          <w:u w:val="single"/>
        </w:rPr>
        <w:t>Call to Order</w:t>
      </w:r>
      <w:r>
        <w:rPr>
          <w:bCs/>
        </w:rPr>
        <w:t xml:space="preserve">  </w:t>
      </w:r>
    </w:p>
    <w:p w14:paraId="1E3CC0D6" w14:textId="1BBE9B19" w:rsidR="00DB38AA" w:rsidRDefault="00DB38AA" w:rsidP="00DB38AA">
      <w:pPr>
        <w:tabs>
          <w:tab w:val="left" w:pos="825"/>
        </w:tabs>
        <w:rPr>
          <w:bCs/>
        </w:rPr>
      </w:pPr>
    </w:p>
    <w:p w14:paraId="7A50E140" w14:textId="7FF2D5B4" w:rsidR="00DB38AA" w:rsidRDefault="00DB38AA" w:rsidP="00DB38AA">
      <w:pPr>
        <w:tabs>
          <w:tab w:val="left" w:pos="825"/>
        </w:tabs>
        <w:rPr>
          <w:bCs/>
        </w:rPr>
      </w:pPr>
      <w:r>
        <w:rPr>
          <w:bCs/>
        </w:rPr>
        <w:t>Mayor Ken Kowalchuk called the public meeting to order at 6:33pm.</w:t>
      </w:r>
    </w:p>
    <w:p w14:paraId="7BB4E99F" w14:textId="66736568" w:rsidR="00DB38AA" w:rsidRDefault="00DB38AA" w:rsidP="00DB38AA">
      <w:pPr>
        <w:tabs>
          <w:tab w:val="left" w:pos="825"/>
        </w:tabs>
        <w:rPr>
          <w:bCs/>
        </w:rPr>
      </w:pPr>
    </w:p>
    <w:p w14:paraId="74062F4E" w14:textId="19ABB12F" w:rsidR="00DB38AA" w:rsidRDefault="00DB38AA" w:rsidP="00DB38AA">
      <w:pPr>
        <w:tabs>
          <w:tab w:val="left" w:pos="825"/>
        </w:tabs>
        <w:ind w:left="3600" w:hanging="3600"/>
        <w:rPr>
          <w:bCs/>
        </w:rPr>
      </w:pPr>
      <w:r w:rsidRPr="00DB38AA">
        <w:rPr>
          <w:b/>
        </w:rPr>
        <w:t>1-2026 Breese/Thomson</w:t>
      </w:r>
      <w:r>
        <w:rPr>
          <w:bCs/>
        </w:rPr>
        <w:tab/>
        <w:t>That Council gives a 1</w:t>
      </w:r>
      <w:r w:rsidRPr="00DB38AA">
        <w:rPr>
          <w:bCs/>
          <w:vertAlign w:val="superscript"/>
        </w:rPr>
        <w:t>st</w:t>
      </w:r>
      <w:r>
        <w:rPr>
          <w:bCs/>
        </w:rPr>
        <w:t xml:space="preserve"> reading to Bylaw 9/2025 A Bylaw to Amend Bylaw 11/2013 The Official Community Plan.</w:t>
      </w:r>
    </w:p>
    <w:p w14:paraId="6AB919EF" w14:textId="4E4AD6C7" w:rsidR="002B76AF" w:rsidRPr="00027C32" w:rsidRDefault="002B76AF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7C32">
        <w:rPr>
          <w:b/>
        </w:rPr>
        <w:tab/>
      </w:r>
      <w:r>
        <w:rPr>
          <w:b/>
        </w:rPr>
        <w:t>CARRIED</w:t>
      </w:r>
    </w:p>
    <w:p w14:paraId="2F1242C1" w14:textId="6A97AA39" w:rsidR="00DB38AA" w:rsidRDefault="00DB38AA" w:rsidP="00DB38AA">
      <w:pPr>
        <w:tabs>
          <w:tab w:val="left" w:pos="825"/>
        </w:tabs>
        <w:ind w:left="3600" w:hanging="3600"/>
        <w:rPr>
          <w:bCs/>
        </w:rPr>
      </w:pPr>
    </w:p>
    <w:p w14:paraId="576A2AD1" w14:textId="33764F4F" w:rsidR="00DB38AA" w:rsidRDefault="00DB38AA" w:rsidP="00DB38AA">
      <w:pPr>
        <w:tabs>
          <w:tab w:val="left" w:pos="825"/>
        </w:tabs>
        <w:ind w:left="3600" w:hanging="3600"/>
        <w:rPr>
          <w:bCs/>
        </w:rPr>
      </w:pPr>
      <w:r w:rsidRPr="00DB38AA">
        <w:rPr>
          <w:b/>
        </w:rPr>
        <w:t>2-2026 Silbernagel/Breese</w:t>
      </w:r>
      <w:r>
        <w:rPr>
          <w:bCs/>
        </w:rPr>
        <w:tab/>
        <w:t>That Council gives a 2</w:t>
      </w:r>
      <w:r w:rsidRPr="00DB38AA">
        <w:rPr>
          <w:bCs/>
          <w:vertAlign w:val="superscript"/>
        </w:rPr>
        <w:t>nd</w:t>
      </w:r>
      <w:r>
        <w:rPr>
          <w:bCs/>
        </w:rPr>
        <w:t xml:space="preserve"> reading to Bylaw 9/2025 A Bylaw to Amend Bylaw 11/2013 The Official Community Plan.</w:t>
      </w:r>
    </w:p>
    <w:p w14:paraId="5CCD6AF4" w14:textId="7A47F9E7" w:rsidR="002B76AF" w:rsidRPr="00027C32" w:rsidRDefault="002B76AF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27C32">
        <w:rPr>
          <w:b/>
        </w:rPr>
        <w:tab/>
      </w:r>
      <w:r>
        <w:rPr>
          <w:b/>
        </w:rPr>
        <w:t>CARRIED</w:t>
      </w:r>
    </w:p>
    <w:p w14:paraId="698DD95F" w14:textId="01D8F8B1" w:rsidR="00DB38AA" w:rsidRDefault="00DB38AA" w:rsidP="00DB38AA">
      <w:pPr>
        <w:tabs>
          <w:tab w:val="left" w:pos="825"/>
        </w:tabs>
        <w:ind w:left="3600" w:hanging="3600"/>
        <w:rPr>
          <w:bCs/>
        </w:rPr>
      </w:pPr>
    </w:p>
    <w:p w14:paraId="00B6730F" w14:textId="77777777" w:rsidR="00027C32" w:rsidRDefault="00DB38AA" w:rsidP="00027C32">
      <w:pPr>
        <w:tabs>
          <w:tab w:val="left" w:pos="825"/>
        </w:tabs>
        <w:ind w:left="3600" w:hanging="3600"/>
        <w:rPr>
          <w:bCs/>
        </w:rPr>
      </w:pPr>
      <w:r w:rsidRPr="00DB38AA">
        <w:rPr>
          <w:b/>
        </w:rPr>
        <w:t>3-2026 Manz/Kowalchuk</w:t>
      </w:r>
      <w:r>
        <w:rPr>
          <w:bCs/>
        </w:rPr>
        <w:tab/>
        <w:t>That Council allows for 3 readings of Bylaw 9/2025 at this meeting.</w:t>
      </w:r>
      <w:r w:rsidR="00027C32">
        <w:rPr>
          <w:bCs/>
        </w:rPr>
        <w:tab/>
      </w:r>
    </w:p>
    <w:p w14:paraId="5B364477" w14:textId="12155D2C" w:rsidR="002B76AF" w:rsidRDefault="00027C32" w:rsidP="00027C3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B76AF">
        <w:rPr>
          <w:b/>
        </w:rPr>
        <w:t>CARRIED</w:t>
      </w:r>
    </w:p>
    <w:p w14:paraId="478E0625" w14:textId="2E8EA26B" w:rsidR="00DB38AA" w:rsidRDefault="00DB38AA" w:rsidP="00DB38AA">
      <w:pPr>
        <w:tabs>
          <w:tab w:val="left" w:pos="825"/>
        </w:tabs>
        <w:ind w:left="3600" w:hanging="3600"/>
        <w:rPr>
          <w:bCs/>
        </w:rPr>
      </w:pPr>
    </w:p>
    <w:p w14:paraId="30F9A8B5" w14:textId="7AD1E97D" w:rsidR="00DB38AA" w:rsidRDefault="00DB38AA" w:rsidP="00DB38AA">
      <w:pPr>
        <w:tabs>
          <w:tab w:val="left" w:pos="825"/>
        </w:tabs>
        <w:ind w:left="3600" w:hanging="3600"/>
        <w:rPr>
          <w:bCs/>
        </w:rPr>
      </w:pPr>
      <w:r w:rsidRPr="00DB38AA">
        <w:rPr>
          <w:b/>
        </w:rPr>
        <w:t>4-2026 Thomson/Breese</w:t>
      </w:r>
      <w:r>
        <w:rPr>
          <w:bCs/>
        </w:rPr>
        <w:tab/>
        <w:t>That Council gives a 3</w:t>
      </w:r>
      <w:r w:rsidRPr="00DB38AA">
        <w:rPr>
          <w:bCs/>
          <w:vertAlign w:val="superscript"/>
        </w:rPr>
        <w:t>rd</w:t>
      </w:r>
      <w:r>
        <w:rPr>
          <w:bCs/>
        </w:rPr>
        <w:t xml:space="preserve"> reading to Bylaw 9/2025 A Bylaw to Amend Bylaw 11/2013 The Official Community Plan. CAO to send bylaw to Minister of Government Relations for approval.</w:t>
      </w:r>
    </w:p>
    <w:p w14:paraId="22C6FC24" w14:textId="58A41582" w:rsidR="00DB38AA" w:rsidRPr="00027C32" w:rsidRDefault="002B76AF" w:rsidP="00DB38AA">
      <w:pPr>
        <w:tabs>
          <w:tab w:val="left" w:pos="825"/>
        </w:tabs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027C32">
        <w:rPr>
          <w:bCs/>
        </w:rPr>
        <w:tab/>
      </w:r>
      <w:r w:rsidRPr="00027C32">
        <w:rPr>
          <w:b/>
        </w:rPr>
        <w:t>CARRIED</w:t>
      </w:r>
    </w:p>
    <w:p w14:paraId="4E59DE8F" w14:textId="77777777" w:rsidR="00027C32" w:rsidRDefault="00027C32" w:rsidP="00DB38AA">
      <w:pPr>
        <w:tabs>
          <w:tab w:val="left" w:pos="825"/>
        </w:tabs>
        <w:rPr>
          <w:bCs/>
        </w:rPr>
      </w:pPr>
    </w:p>
    <w:p w14:paraId="46C3BF74" w14:textId="6322EFE4" w:rsidR="00DB38AA" w:rsidRDefault="00DB38AA" w:rsidP="00DB38AA">
      <w:pPr>
        <w:tabs>
          <w:tab w:val="left" w:pos="825"/>
        </w:tabs>
        <w:rPr>
          <w:bCs/>
        </w:rPr>
      </w:pPr>
      <w:r>
        <w:rPr>
          <w:bCs/>
        </w:rPr>
        <w:t>Mayor Ken Kowalchuk called the regular meeting to order at 6:40pm after the public meeting was adjourned.</w:t>
      </w:r>
    </w:p>
    <w:p w14:paraId="5E949ED4" w14:textId="77777777" w:rsidR="00DB38AA" w:rsidRDefault="00DB38AA" w:rsidP="00DB38AA">
      <w:pPr>
        <w:tabs>
          <w:tab w:val="left" w:pos="825"/>
        </w:tabs>
        <w:rPr>
          <w:bCs/>
        </w:rPr>
      </w:pPr>
    </w:p>
    <w:p w14:paraId="069E151E" w14:textId="77777777" w:rsidR="00DB38AA" w:rsidRDefault="00DB38AA" w:rsidP="00DB38AA">
      <w:pPr>
        <w:tabs>
          <w:tab w:val="left" w:pos="825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Approval of the Agenda </w:t>
      </w:r>
    </w:p>
    <w:p w14:paraId="799CDB2A" w14:textId="77777777" w:rsidR="00DB38AA" w:rsidRDefault="00DB38AA" w:rsidP="00DB38AA">
      <w:pPr>
        <w:tabs>
          <w:tab w:val="left" w:pos="825"/>
        </w:tabs>
        <w:rPr>
          <w:b/>
          <w:bCs/>
        </w:rPr>
      </w:pPr>
    </w:p>
    <w:p w14:paraId="1190CE1A" w14:textId="7B878950" w:rsidR="00DB38AA" w:rsidRDefault="00DB38AA" w:rsidP="00DB38AA">
      <w:pPr>
        <w:tabs>
          <w:tab w:val="left" w:pos="825"/>
        </w:tabs>
        <w:rPr>
          <w:bCs/>
        </w:rPr>
      </w:pPr>
      <w:r>
        <w:rPr>
          <w:b/>
          <w:bCs/>
        </w:rPr>
        <w:t xml:space="preserve">5-2026 </w:t>
      </w:r>
      <w:r w:rsidR="002B76AF">
        <w:rPr>
          <w:b/>
          <w:bCs/>
        </w:rPr>
        <w:t>Breese/Thomson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>That Council approves the agenda as presented.</w:t>
      </w:r>
    </w:p>
    <w:p w14:paraId="7B3F6806" w14:textId="54CC34BE" w:rsidR="00DB38AA" w:rsidRDefault="00DB38AA" w:rsidP="00027C32">
      <w:pPr>
        <w:tabs>
          <w:tab w:val="left" w:pos="825"/>
        </w:tabs>
        <w:ind w:left="6480"/>
        <w:rPr>
          <w:b/>
          <w:bCs/>
        </w:rPr>
      </w:pPr>
      <w:r>
        <w:rPr>
          <w:b/>
          <w:bCs/>
        </w:rPr>
        <w:tab/>
      </w:r>
      <w:r w:rsidR="00027C32">
        <w:rPr>
          <w:b/>
          <w:bCs/>
        </w:rPr>
        <w:tab/>
      </w:r>
      <w:r>
        <w:rPr>
          <w:b/>
          <w:bCs/>
        </w:rPr>
        <w:t>CARRIED</w:t>
      </w:r>
    </w:p>
    <w:p w14:paraId="4A86B14E" w14:textId="77777777" w:rsidR="00DB38AA" w:rsidRDefault="00DB38AA" w:rsidP="00DB38AA">
      <w:pPr>
        <w:tabs>
          <w:tab w:val="left" w:pos="825"/>
        </w:tabs>
        <w:rPr>
          <w:b/>
          <w:bCs/>
          <w:u w:val="single"/>
        </w:rPr>
      </w:pPr>
      <w:r>
        <w:rPr>
          <w:b/>
          <w:bCs/>
          <w:u w:val="single"/>
        </w:rPr>
        <w:t>Adoption of the Minutes</w:t>
      </w:r>
    </w:p>
    <w:p w14:paraId="2C4CD262" w14:textId="77777777" w:rsidR="00DB38AA" w:rsidRDefault="00DB38AA" w:rsidP="00DB38AA">
      <w:pPr>
        <w:tabs>
          <w:tab w:val="left" w:pos="825"/>
        </w:tabs>
        <w:rPr>
          <w:bCs/>
        </w:rPr>
      </w:pPr>
    </w:p>
    <w:p w14:paraId="1A2FB34D" w14:textId="350CBBE1" w:rsidR="00DB38AA" w:rsidRDefault="00027C32" w:rsidP="00DB38AA">
      <w:pPr>
        <w:tabs>
          <w:tab w:val="left" w:pos="825"/>
        </w:tabs>
        <w:ind w:left="3600" w:hanging="3600"/>
        <w:rPr>
          <w:bCs/>
        </w:rPr>
      </w:pPr>
      <w:r>
        <w:rPr>
          <w:b/>
          <w:bCs/>
        </w:rPr>
        <w:t>6-2026</w:t>
      </w:r>
      <w:r w:rsidR="00DB38AA">
        <w:rPr>
          <w:b/>
          <w:bCs/>
        </w:rPr>
        <w:t xml:space="preserve"> Silbernagel/</w:t>
      </w:r>
      <w:r>
        <w:rPr>
          <w:b/>
          <w:bCs/>
        </w:rPr>
        <w:t>Breese</w:t>
      </w:r>
      <w:r w:rsidR="00DB38AA">
        <w:rPr>
          <w:b/>
          <w:bCs/>
        </w:rPr>
        <w:tab/>
      </w:r>
      <w:r w:rsidR="00DB38AA">
        <w:rPr>
          <w:bCs/>
        </w:rPr>
        <w:t xml:space="preserve">That Council approves the minutes of the regular meeting on </w:t>
      </w:r>
      <w:r>
        <w:rPr>
          <w:bCs/>
        </w:rPr>
        <w:t>December 15</w:t>
      </w:r>
      <w:r w:rsidR="00DB38AA">
        <w:rPr>
          <w:bCs/>
        </w:rPr>
        <w:t>, 2025.</w:t>
      </w:r>
    </w:p>
    <w:p w14:paraId="32FE3F34" w14:textId="0CD1F6B5" w:rsidR="00DB38AA" w:rsidRDefault="00DB38AA" w:rsidP="00DB38AA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C32">
        <w:rPr>
          <w:bCs/>
        </w:rPr>
        <w:tab/>
      </w:r>
      <w:r w:rsidR="00027C32">
        <w:rPr>
          <w:bCs/>
        </w:rPr>
        <w:tab/>
      </w:r>
      <w:r w:rsidR="00027C32">
        <w:rPr>
          <w:bCs/>
        </w:rPr>
        <w:tab/>
      </w:r>
      <w:r w:rsidR="00027C32">
        <w:rPr>
          <w:bCs/>
        </w:rPr>
        <w:tab/>
      </w:r>
      <w:r w:rsidR="00027C32">
        <w:rPr>
          <w:bCs/>
        </w:rPr>
        <w:tab/>
      </w:r>
      <w:r>
        <w:rPr>
          <w:b/>
          <w:bCs/>
        </w:rPr>
        <w:t>CARRIED</w:t>
      </w:r>
    </w:p>
    <w:p w14:paraId="71EE2451" w14:textId="77777777" w:rsidR="00E54A87" w:rsidRDefault="00E54A87" w:rsidP="00DB38AA">
      <w:pPr>
        <w:tabs>
          <w:tab w:val="left" w:pos="825"/>
        </w:tabs>
        <w:rPr>
          <w:b/>
          <w:u w:val="single"/>
        </w:rPr>
      </w:pPr>
    </w:p>
    <w:p w14:paraId="5ECB8A80" w14:textId="1E9FC24F" w:rsidR="00DB38AA" w:rsidRDefault="00DB38AA" w:rsidP="00DB38AA">
      <w:pPr>
        <w:tabs>
          <w:tab w:val="left" w:pos="825"/>
        </w:tabs>
        <w:rPr>
          <w:b/>
          <w:u w:val="single"/>
        </w:rPr>
      </w:pPr>
      <w:r>
        <w:rPr>
          <w:b/>
          <w:u w:val="single"/>
        </w:rPr>
        <w:lastRenderedPageBreak/>
        <w:t>Correspondence</w:t>
      </w:r>
    </w:p>
    <w:p w14:paraId="418D3DD2" w14:textId="77777777" w:rsidR="00DB38AA" w:rsidRDefault="00DB38AA" w:rsidP="00DB38AA">
      <w:pPr>
        <w:tabs>
          <w:tab w:val="left" w:pos="825"/>
        </w:tabs>
        <w:rPr>
          <w:b/>
          <w:u w:val="single"/>
        </w:rPr>
      </w:pPr>
    </w:p>
    <w:p w14:paraId="62897BA7" w14:textId="30AE5B25" w:rsidR="00DB38AA" w:rsidRDefault="00027C32" w:rsidP="00DB38AA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7-2026</w:t>
      </w:r>
      <w:r w:rsidR="00DB38AA">
        <w:rPr>
          <w:b/>
        </w:rPr>
        <w:t xml:space="preserve"> </w:t>
      </w:r>
      <w:r>
        <w:rPr>
          <w:b/>
        </w:rPr>
        <w:t>Breese/Kowalchuk</w:t>
      </w:r>
      <w:r w:rsidR="00DB38AA">
        <w:rPr>
          <w:b/>
        </w:rPr>
        <w:tab/>
      </w:r>
      <w:r w:rsidR="00DB38AA">
        <w:rPr>
          <w:bCs/>
        </w:rPr>
        <w:t xml:space="preserve">That the correspondence regarding </w:t>
      </w:r>
      <w:r>
        <w:rPr>
          <w:bCs/>
        </w:rPr>
        <w:t>beaver dam issues</w:t>
      </w:r>
      <w:r w:rsidR="00DB38AA">
        <w:rPr>
          <w:bCs/>
        </w:rPr>
        <w:t xml:space="preserve"> is acknowledged. Direction for CAO Vandale to </w:t>
      </w:r>
      <w:r>
        <w:rPr>
          <w:bCs/>
        </w:rPr>
        <w:t>send correspondence regarding Council’s efforts to continue to look for solutions</w:t>
      </w:r>
      <w:r w:rsidR="00DB38AA">
        <w:rPr>
          <w:bCs/>
        </w:rPr>
        <w:t xml:space="preserve">.  </w:t>
      </w:r>
    </w:p>
    <w:p w14:paraId="4F5991C1" w14:textId="6663B8E1" w:rsidR="00DB38AA" w:rsidRDefault="00DB38AA" w:rsidP="00DB38AA">
      <w:pPr>
        <w:tabs>
          <w:tab w:val="left" w:pos="825"/>
        </w:tabs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C32">
        <w:tab/>
      </w:r>
      <w:r>
        <w:rPr>
          <w:b/>
        </w:rPr>
        <w:t>CARRIED</w:t>
      </w:r>
    </w:p>
    <w:p w14:paraId="1AB87246" w14:textId="77777777" w:rsidR="00E47355" w:rsidRDefault="00E47355" w:rsidP="00DB38AA">
      <w:pPr>
        <w:tabs>
          <w:tab w:val="left" w:pos="825"/>
        </w:tabs>
        <w:rPr>
          <w:b/>
        </w:rPr>
      </w:pPr>
    </w:p>
    <w:p w14:paraId="03825834" w14:textId="7C872294" w:rsidR="00027C32" w:rsidRDefault="00027C32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8-2026 Thomson/Manz</w:t>
      </w:r>
      <w:r>
        <w:rPr>
          <w:b/>
        </w:rPr>
        <w:tab/>
      </w:r>
      <w:r>
        <w:rPr>
          <w:bCs/>
        </w:rPr>
        <w:t>That the correspondence from REACT is acknowledged. Council decides to maintain current model with the waste and recycling program and services</w:t>
      </w:r>
      <w:r w:rsidR="00B102CE">
        <w:rPr>
          <w:bCs/>
        </w:rPr>
        <w:t>, opting for Program-Led – managed and operated by SK Recycles</w:t>
      </w:r>
      <w:r>
        <w:rPr>
          <w:bCs/>
        </w:rPr>
        <w:t>.</w:t>
      </w:r>
      <w:r>
        <w:rPr>
          <w:b/>
        </w:rPr>
        <w:tab/>
      </w:r>
    </w:p>
    <w:p w14:paraId="7BA30EE0" w14:textId="01E28646" w:rsidR="00027C32" w:rsidRDefault="00027C32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6A45E366" w14:textId="5F0BBBB2" w:rsidR="00E54A87" w:rsidRPr="00E54A87" w:rsidRDefault="00E54A87" w:rsidP="00027C32">
      <w:pPr>
        <w:tabs>
          <w:tab w:val="left" w:pos="825"/>
        </w:tabs>
        <w:ind w:left="3600" w:hanging="3600"/>
        <w:rPr>
          <w:b/>
          <w:u w:val="single"/>
        </w:rPr>
      </w:pPr>
      <w:r w:rsidRPr="00E54A87">
        <w:rPr>
          <w:b/>
          <w:u w:val="single"/>
        </w:rPr>
        <w:t>Old Business</w:t>
      </w:r>
    </w:p>
    <w:p w14:paraId="4655D89C" w14:textId="77777777" w:rsidR="00E47355" w:rsidRDefault="00E47355" w:rsidP="00027C32">
      <w:pPr>
        <w:tabs>
          <w:tab w:val="left" w:pos="825"/>
        </w:tabs>
        <w:ind w:left="3600" w:hanging="3600"/>
        <w:rPr>
          <w:b/>
        </w:rPr>
      </w:pPr>
    </w:p>
    <w:p w14:paraId="482E5491" w14:textId="6938EC81" w:rsidR="00027C32" w:rsidRDefault="00027C32" w:rsidP="00027C32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9-2026 Thomson/Manz</w:t>
      </w:r>
      <w:r>
        <w:rPr>
          <w:b/>
        </w:rPr>
        <w:tab/>
      </w:r>
      <w:r w:rsidR="00E47355" w:rsidRPr="00E47355">
        <w:rPr>
          <w:bCs/>
        </w:rPr>
        <w:t>That Council approves the purchase of the MuniSoft Budget extension program for $1200.</w:t>
      </w:r>
    </w:p>
    <w:p w14:paraId="47D600F5" w14:textId="602C72A7" w:rsidR="00E47355" w:rsidRDefault="00E47355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24376C74" w14:textId="79B441B6" w:rsidR="00E54A87" w:rsidRPr="00E54A87" w:rsidRDefault="00E54A87" w:rsidP="00027C32">
      <w:pPr>
        <w:tabs>
          <w:tab w:val="left" w:pos="825"/>
        </w:tabs>
        <w:ind w:left="3600" w:hanging="3600"/>
        <w:rPr>
          <w:b/>
          <w:u w:val="single"/>
        </w:rPr>
      </w:pPr>
      <w:r w:rsidRPr="00E54A87">
        <w:rPr>
          <w:b/>
          <w:u w:val="single"/>
        </w:rPr>
        <w:t>New Business</w:t>
      </w:r>
    </w:p>
    <w:p w14:paraId="115ABAB5" w14:textId="31049570" w:rsidR="00E47355" w:rsidRDefault="00E47355" w:rsidP="00027C32">
      <w:pPr>
        <w:tabs>
          <w:tab w:val="left" w:pos="825"/>
        </w:tabs>
        <w:ind w:left="3600" w:hanging="3600"/>
        <w:rPr>
          <w:b/>
        </w:rPr>
      </w:pPr>
    </w:p>
    <w:p w14:paraId="17E5B166" w14:textId="105E9F41" w:rsidR="00E47355" w:rsidRDefault="00E47355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10-2026 Breese/Manz</w:t>
      </w:r>
      <w:r>
        <w:rPr>
          <w:b/>
        </w:rPr>
        <w:tab/>
      </w:r>
      <w:r w:rsidRPr="00E47355">
        <w:rPr>
          <w:bCs/>
        </w:rPr>
        <w:t>That Council applies for the Sask Lotteries Community Grant Program for the amount of $723.00, allocating the funds to the Poplar Beach playground.</w:t>
      </w:r>
    </w:p>
    <w:p w14:paraId="61666AB6" w14:textId="53A621A4" w:rsidR="00E47355" w:rsidRDefault="00E47355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27656C11" w14:textId="78EF99B2" w:rsidR="00E47355" w:rsidRDefault="00E47355" w:rsidP="00027C32">
      <w:pPr>
        <w:tabs>
          <w:tab w:val="left" w:pos="825"/>
        </w:tabs>
        <w:ind w:left="3600" w:hanging="3600"/>
        <w:rPr>
          <w:b/>
        </w:rPr>
      </w:pPr>
    </w:p>
    <w:p w14:paraId="1AE8337C" w14:textId="15967EE4" w:rsidR="00E47355" w:rsidRDefault="00E47355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11-2026 Breese/Kowalchuk</w:t>
      </w:r>
      <w:r>
        <w:rPr>
          <w:b/>
        </w:rPr>
        <w:tab/>
      </w:r>
      <w:r w:rsidRPr="00E54A87">
        <w:rPr>
          <w:bCs/>
        </w:rPr>
        <w:t>That Council makes a motion to go in-camera at 7:52pm to discuss HR and employment contract.</w:t>
      </w:r>
    </w:p>
    <w:p w14:paraId="5665009C" w14:textId="69E4D095" w:rsidR="00E47355" w:rsidRDefault="00E47355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0A22CF21" w14:textId="7470E726" w:rsidR="00E47355" w:rsidRDefault="00E47355" w:rsidP="00027C32">
      <w:pPr>
        <w:tabs>
          <w:tab w:val="left" w:pos="825"/>
        </w:tabs>
        <w:ind w:left="3600" w:hanging="3600"/>
        <w:rPr>
          <w:b/>
        </w:rPr>
      </w:pPr>
    </w:p>
    <w:p w14:paraId="2A60858E" w14:textId="08F9098A" w:rsidR="00E47355" w:rsidRDefault="00E47355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12-2026 Silbernagel/Breese</w:t>
      </w:r>
      <w:r>
        <w:rPr>
          <w:b/>
        </w:rPr>
        <w:tab/>
      </w:r>
      <w:r w:rsidRPr="00E54A87">
        <w:rPr>
          <w:bCs/>
        </w:rPr>
        <w:t>That Council makes a motion to come out of camera at 8:06.</w:t>
      </w:r>
      <w:r w:rsidR="00E54A87">
        <w:rPr>
          <w:bCs/>
        </w:rPr>
        <w:t xml:space="preserve"> </w:t>
      </w:r>
    </w:p>
    <w:p w14:paraId="7E07B09D" w14:textId="2002C5E4" w:rsidR="00E47355" w:rsidRDefault="00E47355" w:rsidP="00027C32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256E6DCF" w14:textId="18775799" w:rsidR="00E47355" w:rsidRDefault="00E47355" w:rsidP="00027C32">
      <w:pPr>
        <w:tabs>
          <w:tab w:val="left" w:pos="825"/>
        </w:tabs>
        <w:ind w:left="3600" w:hanging="3600"/>
        <w:rPr>
          <w:b/>
        </w:rPr>
      </w:pPr>
    </w:p>
    <w:p w14:paraId="52F30FD2" w14:textId="5FA10FF0" w:rsidR="00E47355" w:rsidRPr="00E47355" w:rsidRDefault="00E47355" w:rsidP="00E47355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13-2026 Thomson/Kowalchuk</w:t>
      </w:r>
      <w:r>
        <w:rPr>
          <w:b/>
        </w:rPr>
        <w:tab/>
      </w:r>
      <w:r w:rsidRPr="00E47355">
        <w:rPr>
          <w:bCs/>
        </w:rPr>
        <w:t xml:space="preserve">That Council </w:t>
      </w:r>
      <w:r>
        <w:rPr>
          <w:bCs/>
        </w:rPr>
        <w:t>appoints Nor Sask as the Board of Revision for 2026.</w:t>
      </w:r>
    </w:p>
    <w:p w14:paraId="38BBCB0B" w14:textId="3AADC3C7" w:rsidR="00E47355" w:rsidRDefault="00E47355" w:rsidP="00E47355">
      <w:pPr>
        <w:tabs>
          <w:tab w:val="left" w:pos="825"/>
        </w:tabs>
        <w:ind w:left="5760" w:hanging="3600"/>
        <w:rPr>
          <w:b/>
        </w:rPr>
      </w:pPr>
      <w:r w:rsidRPr="00E47355">
        <w:rPr>
          <w:bCs/>
        </w:rPr>
        <w:tab/>
      </w:r>
      <w:r w:rsidRPr="00E47355">
        <w:rPr>
          <w:bCs/>
        </w:rPr>
        <w:tab/>
      </w:r>
      <w:r w:rsidRPr="00E47355">
        <w:rPr>
          <w:bCs/>
        </w:rPr>
        <w:tab/>
      </w:r>
      <w:r>
        <w:rPr>
          <w:b/>
        </w:rPr>
        <w:tab/>
        <w:t>CARRIED</w:t>
      </w:r>
    </w:p>
    <w:p w14:paraId="373C7AAA" w14:textId="77777777" w:rsidR="00E47355" w:rsidRDefault="00E47355" w:rsidP="00E47355">
      <w:pPr>
        <w:tabs>
          <w:tab w:val="left" w:pos="825"/>
        </w:tabs>
        <w:ind w:left="5760" w:hanging="3600"/>
        <w:rPr>
          <w:b/>
        </w:rPr>
      </w:pPr>
    </w:p>
    <w:p w14:paraId="750BD44F" w14:textId="263AAFA4" w:rsidR="00E47355" w:rsidRDefault="00E47355" w:rsidP="00E47355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14-2026 Thomson/Silbernagel</w:t>
      </w:r>
      <w:r>
        <w:rPr>
          <w:b/>
        </w:rPr>
        <w:tab/>
      </w:r>
      <w:r w:rsidRPr="00E47355">
        <w:rPr>
          <w:bCs/>
        </w:rPr>
        <w:t>That Council send Lorne Thomson to the Saskatchewan Lake Stewardship Summit on February 11, 2026.</w:t>
      </w:r>
    </w:p>
    <w:p w14:paraId="3470DEED" w14:textId="421519CC" w:rsidR="00E47355" w:rsidRDefault="00E47355" w:rsidP="00E47355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3E8B7CFA" w14:textId="48119FAA" w:rsidR="00E54A87" w:rsidRPr="00E54A87" w:rsidRDefault="00E54A87" w:rsidP="00E47355">
      <w:pPr>
        <w:tabs>
          <w:tab w:val="left" w:pos="825"/>
        </w:tabs>
        <w:ind w:left="3600" w:hanging="3600"/>
        <w:rPr>
          <w:b/>
          <w:u w:val="single"/>
        </w:rPr>
      </w:pPr>
      <w:r w:rsidRPr="00E54A87">
        <w:rPr>
          <w:b/>
          <w:u w:val="single"/>
        </w:rPr>
        <w:t>Financial Reports</w:t>
      </w:r>
    </w:p>
    <w:p w14:paraId="4C5EFF73" w14:textId="77777777" w:rsidR="00E54A87" w:rsidRDefault="00E54A87" w:rsidP="00E47355">
      <w:pPr>
        <w:tabs>
          <w:tab w:val="left" w:pos="825"/>
        </w:tabs>
        <w:ind w:left="3600" w:hanging="3600"/>
        <w:rPr>
          <w:b/>
        </w:rPr>
      </w:pPr>
    </w:p>
    <w:p w14:paraId="4576E42D" w14:textId="51ADC387" w:rsidR="00E54A87" w:rsidRDefault="00E54A87" w:rsidP="00E47355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>15-2026 Silbernagel/Thomson</w:t>
      </w:r>
      <w:r>
        <w:rPr>
          <w:b/>
        </w:rPr>
        <w:tab/>
      </w:r>
      <w:r w:rsidRPr="00E54A87">
        <w:rPr>
          <w:bCs/>
        </w:rPr>
        <w:t>That Council approves the financials as presented.</w:t>
      </w:r>
    </w:p>
    <w:p w14:paraId="30F93989" w14:textId="67270536" w:rsidR="00E54A87" w:rsidRDefault="00E54A87" w:rsidP="00E47355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67FF2CE2" w14:textId="77777777" w:rsidR="00E54A87" w:rsidRDefault="00E54A87" w:rsidP="00E47355">
      <w:pPr>
        <w:tabs>
          <w:tab w:val="left" w:pos="825"/>
        </w:tabs>
        <w:ind w:left="3600" w:hanging="3600"/>
        <w:rPr>
          <w:b/>
          <w:u w:val="single"/>
        </w:rPr>
      </w:pPr>
    </w:p>
    <w:p w14:paraId="4F1F518D" w14:textId="77777777" w:rsidR="00E54A87" w:rsidRDefault="00E54A87" w:rsidP="00E47355">
      <w:pPr>
        <w:tabs>
          <w:tab w:val="left" w:pos="825"/>
        </w:tabs>
        <w:ind w:left="3600" w:hanging="3600"/>
        <w:rPr>
          <w:b/>
          <w:u w:val="single"/>
        </w:rPr>
      </w:pPr>
    </w:p>
    <w:p w14:paraId="2EBF62FA" w14:textId="77777777" w:rsidR="00E54A87" w:rsidRDefault="00E54A87" w:rsidP="00E47355">
      <w:pPr>
        <w:tabs>
          <w:tab w:val="left" w:pos="825"/>
        </w:tabs>
        <w:ind w:left="3600" w:hanging="3600"/>
        <w:rPr>
          <w:b/>
          <w:u w:val="single"/>
        </w:rPr>
      </w:pPr>
    </w:p>
    <w:p w14:paraId="5EFFDB42" w14:textId="7F886609" w:rsidR="00E54A87" w:rsidRPr="00E54A87" w:rsidRDefault="00E54A87" w:rsidP="00E47355">
      <w:pPr>
        <w:tabs>
          <w:tab w:val="left" w:pos="825"/>
        </w:tabs>
        <w:ind w:left="3600" w:hanging="3600"/>
        <w:rPr>
          <w:b/>
          <w:u w:val="single"/>
        </w:rPr>
      </w:pPr>
      <w:r w:rsidRPr="00E54A87">
        <w:rPr>
          <w:b/>
          <w:u w:val="single"/>
        </w:rPr>
        <w:t>Adjournment</w:t>
      </w:r>
    </w:p>
    <w:p w14:paraId="472B47CA" w14:textId="626DF16A" w:rsidR="00E54A87" w:rsidRDefault="00E54A87" w:rsidP="00E47355">
      <w:pPr>
        <w:tabs>
          <w:tab w:val="left" w:pos="825"/>
        </w:tabs>
        <w:ind w:left="3600" w:hanging="3600"/>
        <w:rPr>
          <w:b/>
        </w:rPr>
      </w:pPr>
    </w:p>
    <w:p w14:paraId="2ED351F7" w14:textId="54EFB285" w:rsidR="00E54A87" w:rsidRDefault="00E54A87" w:rsidP="00E47355">
      <w:pPr>
        <w:tabs>
          <w:tab w:val="left" w:pos="825"/>
        </w:tabs>
        <w:ind w:left="3600" w:hanging="3600"/>
        <w:rPr>
          <w:bCs/>
        </w:rPr>
      </w:pPr>
      <w:r>
        <w:rPr>
          <w:b/>
        </w:rPr>
        <w:t>16-2026 Manz/Thomson</w:t>
      </w:r>
      <w:r>
        <w:rPr>
          <w:b/>
        </w:rPr>
        <w:tab/>
      </w:r>
      <w:r>
        <w:rPr>
          <w:bCs/>
        </w:rPr>
        <w:t>Motion to</w:t>
      </w:r>
      <w:r w:rsidRPr="00E54A87">
        <w:rPr>
          <w:bCs/>
        </w:rPr>
        <w:t xml:space="preserve"> adjourn at 8:46pm.</w:t>
      </w:r>
    </w:p>
    <w:p w14:paraId="0AA08BC9" w14:textId="77777777" w:rsidR="00E54A87" w:rsidRDefault="00E54A87" w:rsidP="00E54A87">
      <w:pPr>
        <w:tabs>
          <w:tab w:val="left" w:pos="825"/>
        </w:tabs>
        <w:rPr>
          <w:b/>
        </w:rPr>
      </w:pPr>
    </w:p>
    <w:p w14:paraId="38415322" w14:textId="0A028B1E" w:rsidR="00DB38AA" w:rsidRPr="00E54A87" w:rsidRDefault="00E54A87" w:rsidP="00E54A87">
      <w:pPr>
        <w:tabs>
          <w:tab w:val="left" w:pos="825"/>
        </w:tabs>
        <w:ind w:left="3600" w:hanging="360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CARRIED</w:t>
      </w:r>
    </w:p>
    <w:p w14:paraId="3D1F1DD6" w14:textId="77777777" w:rsidR="00DB38AA" w:rsidRDefault="00DB38AA" w:rsidP="00DB38AA"/>
    <w:p w14:paraId="6DC87674" w14:textId="3B8D6BFF" w:rsidR="00DB38AA" w:rsidRDefault="00DB38AA" w:rsidP="00DB38AA">
      <w:r>
        <w:t xml:space="preserve">Next Regular Meeting of Council to be held on Monday, </w:t>
      </w:r>
      <w:r w:rsidR="00E54A87">
        <w:t>February 23</w:t>
      </w:r>
      <w:r w:rsidR="00E54A87">
        <w:rPr>
          <w:vertAlign w:val="superscript"/>
        </w:rPr>
        <w:t xml:space="preserve">rd, </w:t>
      </w:r>
      <w:r w:rsidR="00E54A87">
        <w:t>2026</w:t>
      </w:r>
      <w:r>
        <w:t xml:space="preserve"> at 6:30pm at the Resort Village of Wakaw Lake Council Chambers.</w:t>
      </w:r>
    </w:p>
    <w:p w14:paraId="3A7E36B8" w14:textId="70952C05" w:rsidR="00E54A87" w:rsidRDefault="00E54A87" w:rsidP="00DB38AA">
      <w:pPr>
        <w:rPr>
          <w:b/>
          <w:bCs/>
        </w:rPr>
      </w:pPr>
      <w:r>
        <w:t>Budget Meeting: February 12</w:t>
      </w:r>
      <w:r w:rsidRPr="00E54A87">
        <w:rPr>
          <w:vertAlign w:val="superscript"/>
        </w:rPr>
        <w:t>th</w:t>
      </w:r>
      <w:r>
        <w:t xml:space="preserve">, 2026 at 7:00pm via electronic means. </w:t>
      </w:r>
    </w:p>
    <w:p w14:paraId="3E752691" w14:textId="77777777" w:rsidR="00DB38AA" w:rsidRDefault="00DB38AA" w:rsidP="00DB38AA"/>
    <w:p w14:paraId="2F556E34" w14:textId="77777777" w:rsidR="00DB38AA" w:rsidRDefault="00DB38AA" w:rsidP="00DB38AA">
      <w:r>
        <w:tab/>
      </w:r>
      <w:r>
        <w:tab/>
      </w:r>
      <w:r>
        <w:tab/>
      </w:r>
    </w:p>
    <w:p w14:paraId="7B719F72" w14:textId="77777777" w:rsidR="00DB38AA" w:rsidRDefault="00DB38AA" w:rsidP="00DB38AA"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0FEE175" w14:textId="77777777" w:rsidR="00DB38AA" w:rsidRDefault="00DB38AA" w:rsidP="00DB38AA">
      <w:pPr>
        <w:ind w:left="1440" w:firstLine="720"/>
      </w:pPr>
    </w:p>
    <w:p w14:paraId="5D1C27E2" w14:textId="77777777" w:rsidR="00DB38AA" w:rsidRDefault="00DB38AA" w:rsidP="00DB38AA">
      <w:pPr>
        <w:rPr>
          <w:b/>
        </w:rPr>
      </w:pPr>
    </w:p>
    <w:p w14:paraId="1C32F5E6" w14:textId="77777777" w:rsidR="00DB38AA" w:rsidRDefault="00DB38AA" w:rsidP="00DB38AA">
      <w:pPr>
        <w:rPr>
          <w:bCs/>
          <w:u w:val="single"/>
        </w:rPr>
      </w:pPr>
      <w:bookmarkStart w:id="0" w:name="_Hlk169083182"/>
      <w:r>
        <w:rPr>
          <w:bCs/>
          <w:u w:val="single"/>
        </w:rPr>
        <w:t xml:space="preserve">     </w:t>
      </w:r>
    </w:p>
    <w:p w14:paraId="6A104880" w14:textId="77777777" w:rsidR="00DB38AA" w:rsidRDefault="00DB38AA" w:rsidP="00DB38AA">
      <w:pPr>
        <w:rPr>
          <w:bCs/>
          <w:u w:val="single"/>
        </w:rPr>
      </w:pP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0DBA4F70" w14:textId="77777777" w:rsidR="00DB38AA" w:rsidRDefault="00DB38AA" w:rsidP="00DB38AA">
      <w:pPr>
        <w:rPr>
          <w:bCs/>
        </w:rPr>
      </w:pPr>
      <w:r>
        <w:t xml:space="preserve"> Mayor, Ken Kowalchuk</w:t>
      </w:r>
      <w:r>
        <w:tab/>
      </w:r>
      <w:r>
        <w:tab/>
      </w:r>
      <w:r>
        <w:tab/>
      </w:r>
      <w:r>
        <w:tab/>
        <w:t xml:space="preserve">CAO, </w:t>
      </w:r>
      <w:bookmarkEnd w:id="0"/>
      <w:r>
        <w:t>Danielle Vandale</w:t>
      </w:r>
    </w:p>
    <w:p w14:paraId="1AFC73E6" w14:textId="77777777" w:rsidR="00723B74" w:rsidRDefault="00723B74"/>
    <w:sectPr w:rsidR="00723B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AA"/>
    <w:rsid w:val="00027C32"/>
    <w:rsid w:val="00077C26"/>
    <w:rsid w:val="002B76AF"/>
    <w:rsid w:val="00723B74"/>
    <w:rsid w:val="00B102CE"/>
    <w:rsid w:val="00DB38AA"/>
    <w:rsid w:val="00E47355"/>
    <w:rsid w:val="00E5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A2F0"/>
  <w15:chartTrackingRefBased/>
  <w15:docId w15:val="{A60D3332-1F7B-4635-B76F-AF82C51D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A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38AA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DB38AA"/>
    <w:rPr>
      <w:rFonts w:ascii="Times New Roman" w:eastAsia="Times New Roman" w:hAnsi="Times New Roman" w:cs="Times New Roman"/>
      <w:b/>
      <w:bCs/>
      <w:sz w:val="32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3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Wintringham</dc:creator>
  <cp:keywords/>
  <dc:description/>
  <cp:lastModifiedBy>Pamela Wintringham</cp:lastModifiedBy>
  <cp:revision>3</cp:revision>
  <dcterms:created xsi:type="dcterms:W3CDTF">2026-01-15T16:05:00Z</dcterms:created>
  <dcterms:modified xsi:type="dcterms:W3CDTF">2026-01-16T17:13:00Z</dcterms:modified>
</cp:coreProperties>
</file>