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CD865" w14:textId="77777777" w:rsidR="00500513" w:rsidRDefault="00500513" w:rsidP="00500513">
      <w:pPr>
        <w:pStyle w:val="Title"/>
        <w:ind w:left="426"/>
        <w:rPr>
          <w:rFonts w:ascii="Franklin Gothic Medium" w:hAnsi="Franklin Gothic Medium"/>
          <w:b w:val="0"/>
          <w:u w:val="none"/>
        </w:rPr>
      </w:pPr>
      <w:r>
        <w:rPr>
          <w:rFonts w:ascii="Franklin Gothic Medium" w:hAnsi="Franklin Gothic Medium"/>
          <w:b w:val="0"/>
          <w:sz w:val="24"/>
          <w:u w:val="none"/>
        </w:rPr>
        <w:t>MINUTES FOR THE RESORT VILLAGE OF WAKAW LAKE</w:t>
      </w:r>
    </w:p>
    <w:p w14:paraId="131642EE" w14:textId="1531EB13" w:rsidR="00500513" w:rsidRDefault="00500513" w:rsidP="00500513">
      <w:pPr>
        <w:jc w:val="center"/>
        <w:rPr>
          <w:rFonts w:ascii="Franklin Gothic Medium" w:hAnsi="Franklin Gothic Medium"/>
          <w:bCs/>
        </w:rPr>
      </w:pPr>
      <w:r>
        <w:rPr>
          <w:rFonts w:ascii="Franklin Gothic Medium" w:hAnsi="Franklin Gothic Medium"/>
        </w:rPr>
        <w:t>REGULAR MEETING OF COUNCIL</w:t>
      </w:r>
    </w:p>
    <w:p w14:paraId="58126CB1" w14:textId="528B34E7" w:rsidR="00500513" w:rsidRDefault="007B4C88" w:rsidP="00500513">
      <w:pPr>
        <w:jc w:val="center"/>
        <w:rPr>
          <w:rFonts w:ascii="Franklin Gothic Medium" w:hAnsi="Franklin Gothic Medium"/>
          <w:bCs/>
        </w:rPr>
      </w:pPr>
      <w:r>
        <w:rPr>
          <w:rFonts w:ascii="Franklin Gothic Medium" w:hAnsi="Franklin Gothic Medium"/>
          <w:bCs/>
        </w:rPr>
        <w:t>February 23</w:t>
      </w:r>
      <w:r w:rsidR="00500513">
        <w:rPr>
          <w:rFonts w:ascii="Franklin Gothic Medium" w:hAnsi="Franklin Gothic Medium"/>
          <w:bCs/>
        </w:rPr>
        <w:t xml:space="preserve">, 2026 6:30pm </w:t>
      </w:r>
    </w:p>
    <w:p w14:paraId="55E0A009" w14:textId="77777777" w:rsidR="00500513" w:rsidRDefault="00500513" w:rsidP="00500513">
      <w:pPr>
        <w:jc w:val="center"/>
        <w:rPr>
          <w:rFonts w:ascii="Franklin Gothic Medium" w:hAnsi="Franklin Gothic Medium"/>
          <w:bCs/>
        </w:rPr>
      </w:pPr>
      <w:r>
        <w:rPr>
          <w:rFonts w:ascii="Franklin Gothic Medium" w:hAnsi="Franklin Gothic Medium"/>
          <w:bCs/>
        </w:rPr>
        <w:t>Resort Village of Wakaw Lake Council Chambers</w:t>
      </w:r>
    </w:p>
    <w:p w14:paraId="25685C07" w14:textId="77777777" w:rsidR="00500513" w:rsidRDefault="00500513" w:rsidP="00500513">
      <w:pPr>
        <w:rPr>
          <w:b/>
          <w:bCs/>
          <w:sz w:val="28"/>
          <w:u w:val="single"/>
        </w:rPr>
      </w:pPr>
    </w:p>
    <w:p w14:paraId="2F9F3B75" w14:textId="77777777" w:rsidR="00500513" w:rsidRDefault="00500513" w:rsidP="00500513">
      <w:pPr>
        <w:tabs>
          <w:tab w:val="left" w:pos="284"/>
        </w:tabs>
        <w:rPr>
          <w:bCs/>
        </w:rPr>
      </w:pPr>
      <w:r>
        <w:rPr>
          <w:b/>
          <w:bCs/>
          <w:u w:val="single"/>
        </w:rPr>
        <w:t>Attendance</w:t>
      </w:r>
    </w:p>
    <w:p w14:paraId="0AB8B2DA" w14:textId="77777777" w:rsidR="00500513" w:rsidRDefault="00500513" w:rsidP="00500513">
      <w:pPr>
        <w:tabs>
          <w:tab w:val="left" w:pos="284"/>
        </w:tabs>
        <w:rPr>
          <w:bCs/>
        </w:rPr>
      </w:pPr>
      <w:r>
        <w:rPr>
          <w:bCs/>
        </w:rPr>
        <w:t>Mayor: Ken Kowalchuk</w:t>
      </w:r>
    </w:p>
    <w:p w14:paraId="6AB20346" w14:textId="77AAEE82" w:rsidR="00500513" w:rsidRDefault="00500513" w:rsidP="00500513">
      <w:pPr>
        <w:tabs>
          <w:tab w:val="left" w:pos="284"/>
        </w:tabs>
        <w:rPr>
          <w:bCs/>
        </w:rPr>
      </w:pPr>
      <w:r>
        <w:rPr>
          <w:bCs/>
        </w:rPr>
        <w:t>Councilors: Lorne Thomson</w:t>
      </w:r>
      <w:r>
        <w:rPr>
          <w:bCs/>
        </w:rPr>
        <w:t xml:space="preserve"> (via electronic means)</w:t>
      </w:r>
      <w:r>
        <w:rPr>
          <w:bCs/>
        </w:rPr>
        <w:t>, Gloria Silbernagel (via electronic means), Owen Manz</w:t>
      </w:r>
      <w:r>
        <w:rPr>
          <w:bCs/>
        </w:rPr>
        <w:t xml:space="preserve"> (via electronic means)</w:t>
      </w:r>
      <w:r>
        <w:rPr>
          <w:bCs/>
        </w:rPr>
        <w:t>, Elizabeth Breese</w:t>
      </w:r>
      <w:r>
        <w:rPr>
          <w:bCs/>
        </w:rPr>
        <w:t xml:space="preserve"> (via electronic means)</w:t>
      </w:r>
    </w:p>
    <w:p w14:paraId="4A348978" w14:textId="77777777" w:rsidR="00500513" w:rsidRDefault="00500513" w:rsidP="00500513">
      <w:pPr>
        <w:tabs>
          <w:tab w:val="left" w:pos="825"/>
        </w:tabs>
        <w:rPr>
          <w:bCs/>
        </w:rPr>
      </w:pPr>
      <w:r>
        <w:rPr>
          <w:bCs/>
        </w:rPr>
        <w:t>Chief Administrative Officer: Danielle Vandale</w:t>
      </w:r>
    </w:p>
    <w:p w14:paraId="5C8A8FCB" w14:textId="77777777" w:rsidR="00500513" w:rsidRDefault="00500513" w:rsidP="00500513">
      <w:pPr>
        <w:tabs>
          <w:tab w:val="left" w:pos="825"/>
        </w:tabs>
        <w:rPr>
          <w:bCs/>
        </w:rPr>
      </w:pPr>
    </w:p>
    <w:p w14:paraId="4ABB385C" w14:textId="77777777" w:rsidR="00500513" w:rsidRDefault="00500513" w:rsidP="00500513">
      <w:pPr>
        <w:tabs>
          <w:tab w:val="left" w:pos="825"/>
        </w:tabs>
        <w:rPr>
          <w:bCs/>
        </w:rPr>
      </w:pPr>
      <w:r>
        <w:rPr>
          <w:b/>
          <w:bCs/>
          <w:u w:val="single"/>
        </w:rPr>
        <w:t>Call to Order</w:t>
      </w:r>
      <w:r>
        <w:rPr>
          <w:bCs/>
        </w:rPr>
        <w:t xml:space="preserve">  </w:t>
      </w:r>
    </w:p>
    <w:p w14:paraId="0B6E048E" w14:textId="77777777" w:rsidR="00500513" w:rsidRDefault="00500513" w:rsidP="00500513">
      <w:pPr>
        <w:tabs>
          <w:tab w:val="left" w:pos="825"/>
        </w:tabs>
        <w:rPr>
          <w:bCs/>
        </w:rPr>
      </w:pPr>
    </w:p>
    <w:p w14:paraId="16B17AFA" w14:textId="75EC962C" w:rsidR="00500513" w:rsidRDefault="00500513" w:rsidP="00500513">
      <w:pPr>
        <w:tabs>
          <w:tab w:val="left" w:pos="825"/>
        </w:tabs>
        <w:rPr>
          <w:bCs/>
        </w:rPr>
      </w:pPr>
      <w:r>
        <w:rPr>
          <w:bCs/>
        </w:rPr>
        <w:t>Mayor Ken Kowalchuk called the meeting to order at 6:3</w:t>
      </w:r>
      <w:r>
        <w:rPr>
          <w:bCs/>
        </w:rPr>
        <w:t>4</w:t>
      </w:r>
      <w:r>
        <w:rPr>
          <w:bCs/>
        </w:rPr>
        <w:t>pm.</w:t>
      </w:r>
    </w:p>
    <w:p w14:paraId="104A1F8E" w14:textId="06A950F3" w:rsidR="00DA574E" w:rsidRDefault="00DA574E" w:rsidP="00500513">
      <w:pPr>
        <w:tabs>
          <w:tab w:val="left" w:pos="825"/>
        </w:tabs>
        <w:rPr>
          <w:bCs/>
        </w:rPr>
      </w:pPr>
    </w:p>
    <w:p w14:paraId="28931CE5" w14:textId="2A13BFF2" w:rsidR="00DA574E" w:rsidRPr="00DA574E" w:rsidRDefault="00DA574E" w:rsidP="00500513">
      <w:pPr>
        <w:tabs>
          <w:tab w:val="left" w:pos="825"/>
        </w:tabs>
        <w:rPr>
          <w:b/>
          <w:u w:val="single"/>
        </w:rPr>
      </w:pPr>
      <w:r w:rsidRPr="00DA574E">
        <w:rPr>
          <w:b/>
          <w:u w:val="single"/>
        </w:rPr>
        <w:t>Approval of Agenda</w:t>
      </w:r>
    </w:p>
    <w:p w14:paraId="31C795EC" w14:textId="77777777" w:rsidR="00500513" w:rsidRDefault="00500513" w:rsidP="00500513">
      <w:pPr>
        <w:tabs>
          <w:tab w:val="left" w:pos="825"/>
        </w:tabs>
        <w:rPr>
          <w:bCs/>
        </w:rPr>
      </w:pPr>
    </w:p>
    <w:p w14:paraId="64108C3F" w14:textId="7210BCE1" w:rsidR="00500513" w:rsidRDefault="00500513" w:rsidP="00500513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>1</w:t>
      </w:r>
      <w:r>
        <w:rPr>
          <w:b/>
        </w:rPr>
        <w:t>8</w:t>
      </w:r>
      <w:r>
        <w:rPr>
          <w:b/>
        </w:rPr>
        <w:t xml:space="preserve">-2026 </w:t>
      </w:r>
      <w:r>
        <w:rPr>
          <w:b/>
        </w:rPr>
        <w:t>Silbernagel/Breese</w:t>
      </w:r>
      <w:r>
        <w:rPr>
          <w:b/>
        </w:rPr>
        <w:tab/>
      </w:r>
      <w:r>
        <w:rPr>
          <w:bCs/>
        </w:rPr>
        <w:t>T</w:t>
      </w:r>
      <w:r w:rsidR="007B4C88">
        <w:rPr>
          <w:bCs/>
        </w:rPr>
        <w:t>hat</w:t>
      </w:r>
      <w:r>
        <w:rPr>
          <w:bCs/>
        </w:rPr>
        <w:t xml:space="preserve"> the agenda be approved as presented.</w:t>
      </w:r>
      <w:r>
        <w:rPr>
          <w:bCs/>
        </w:rPr>
        <w:tab/>
      </w:r>
    </w:p>
    <w:p w14:paraId="7F149B72" w14:textId="342E9F17" w:rsidR="00500513" w:rsidRDefault="00500513" w:rsidP="00500513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66092">
        <w:rPr>
          <w:b/>
        </w:rPr>
        <w:tab/>
      </w:r>
      <w:r>
        <w:rPr>
          <w:b/>
        </w:rPr>
        <w:t>CARRIED</w:t>
      </w:r>
    </w:p>
    <w:p w14:paraId="6388C3A9" w14:textId="10C70848" w:rsidR="00DA574E" w:rsidRDefault="00DA574E" w:rsidP="00500513">
      <w:pPr>
        <w:tabs>
          <w:tab w:val="left" w:pos="825"/>
        </w:tabs>
        <w:ind w:left="3600" w:hanging="3600"/>
        <w:rPr>
          <w:b/>
        </w:rPr>
      </w:pPr>
    </w:p>
    <w:p w14:paraId="3E957C7C" w14:textId="46815B4C" w:rsidR="00DA574E" w:rsidRPr="00DA574E" w:rsidRDefault="00DA574E" w:rsidP="00500513">
      <w:pPr>
        <w:tabs>
          <w:tab w:val="left" w:pos="825"/>
        </w:tabs>
        <w:ind w:left="3600" w:hanging="3600"/>
        <w:rPr>
          <w:b/>
          <w:u w:val="single"/>
        </w:rPr>
      </w:pPr>
      <w:r w:rsidRPr="00DA574E">
        <w:rPr>
          <w:b/>
          <w:u w:val="single"/>
        </w:rPr>
        <w:t>Adoption of Minutes</w:t>
      </w:r>
    </w:p>
    <w:p w14:paraId="7A6C1481" w14:textId="1F5B9146" w:rsidR="00500513" w:rsidRDefault="00500513" w:rsidP="00500513">
      <w:pPr>
        <w:tabs>
          <w:tab w:val="left" w:pos="825"/>
        </w:tabs>
        <w:ind w:left="3600" w:hanging="3600"/>
        <w:rPr>
          <w:b/>
        </w:rPr>
      </w:pPr>
    </w:p>
    <w:p w14:paraId="16E10060" w14:textId="47BFB739" w:rsidR="00500513" w:rsidRDefault="00500513" w:rsidP="00500513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>19-2026 Breese/Silbernagel</w:t>
      </w:r>
      <w:r>
        <w:rPr>
          <w:b/>
        </w:rPr>
        <w:tab/>
      </w:r>
      <w:r w:rsidRPr="007B4C88">
        <w:rPr>
          <w:bCs/>
        </w:rPr>
        <w:t>T</w:t>
      </w:r>
      <w:r w:rsidR="007B4C88" w:rsidRPr="007B4C88">
        <w:rPr>
          <w:bCs/>
        </w:rPr>
        <w:t>hat</w:t>
      </w:r>
      <w:r w:rsidRPr="007B4C88">
        <w:rPr>
          <w:bCs/>
        </w:rPr>
        <w:t xml:space="preserve"> the minutes of the Public/Regular Meeting on January 12</w:t>
      </w:r>
      <w:r w:rsidRPr="007B4C88">
        <w:rPr>
          <w:bCs/>
          <w:vertAlign w:val="superscript"/>
        </w:rPr>
        <w:t>th</w:t>
      </w:r>
      <w:r w:rsidRPr="007B4C88">
        <w:rPr>
          <w:bCs/>
        </w:rPr>
        <w:t>, 2026 be adopted.</w:t>
      </w:r>
    </w:p>
    <w:p w14:paraId="794D6EE2" w14:textId="7B99FB8F" w:rsidR="00500513" w:rsidRDefault="00500513" w:rsidP="00500513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66092">
        <w:rPr>
          <w:b/>
        </w:rPr>
        <w:tab/>
      </w:r>
      <w:r>
        <w:rPr>
          <w:b/>
        </w:rPr>
        <w:t>CARRIED</w:t>
      </w:r>
    </w:p>
    <w:p w14:paraId="4FA7E7B2" w14:textId="0ED3112E" w:rsidR="00DA574E" w:rsidRPr="00DA574E" w:rsidRDefault="00DA574E" w:rsidP="00500513">
      <w:pPr>
        <w:tabs>
          <w:tab w:val="left" w:pos="825"/>
        </w:tabs>
        <w:ind w:left="3600" w:hanging="3600"/>
        <w:rPr>
          <w:b/>
          <w:u w:val="single"/>
        </w:rPr>
      </w:pPr>
      <w:r w:rsidRPr="00DA574E">
        <w:rPr>
          <w:b/>
          <w:u w:val="single"/>
        </w:rPr>
        <w:t>Old Business</w:t>
      </w:r>
    </w:p>
    <w:p w14:paraId="19C2175D" w14:textId="460709BA" w:rsidR="00500513" w:rsidRDefault="00500513" w:rsidP="00500513">
      <w:pPr>
        <w:tabs>
          <w:tab w:val="left" w:pos="825"/>
        </w:tabs>
        <w:ind w:left="3600" w:hanging="3600"/>
        <w:rPr>
          <w:b/>
        </w:rPr>
      </w:pPr>
    </w:p>
    <w:p w14:paraId="170CEE3A" w14:textId="5573FFE5" w:rsidR="00500513" w:rsidRDefault="00500513" w:rsidP="00500513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>20-2026</w:t>
      </w:r>
      <w:r w:rsidR="007B4C88">
        <w:rPr>
          <w:b/>
        </w:rPr>
        <w:t xml:space="preserve"> Breese/Manz</w:t>
      </w:r>
      <w:r>
        <w:rPr>
          <w:b/>
        </w:rPr>
        <w:tab/>
      </w:r>
      <w:r w:rsidRPr="007B4C88">
        <w:rPr>
          <w:bCs/>
        </w:rPr>
        <w:t>T</w:t>
      </w:r>
      <w:r w:rsidR="007B4C88" w:rsidRPr="007B4C88">
        <w:rPr>
          <w:bCs/>
        </w:rPr>
        <w:t>hat Council approve and sign the CAO Employment Contract effective February 23</w:t>
      </w:r>
      <w:r w:rsidR="007B4C88" w:rsidRPr="007B4C88">
        <w:rPr>
          <w:bCs/>
          <w:vertAlign w:val="superscript"/>
        </w:rPr>
        <w:t>rd</w:t>
      </w:r>
      <w:r w:rsidR="007B4C88" w:rsidRPr="007B4C88">
        <w:rPr>
          <w:bCs/>
        </w:rPr>
        <w:t>, 2026.</w:t>
      </w:r>
      <w:r w:rsidR="007B4C88">
        <w:rPr>
          <w:b/>
        </w:rPr>
        <w:t xml:space="preserve"> </w:t>
      </w:r>
    </w:p>
    <w:p w14:paraId="1A72867A" w14:textId="5D54A4B8" w:rsidR="007B4C88" w:rsidRDefault="007B4C88" w:rsidP="00500513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66092">
        <w:rPr>
          <w:b/>
        </w:rPr>
        <w:tab/>
      </w:r>
      <w:r>
        <w:rPr>
          <w:b/>
        </w:rPr>
        <w:t>CARRIED</w:t>
      </w:r>
    </w:p>
    <w:p w14:paraId="7995274E" w14:textId="77777777" w:rsidR="007B4C88" w:rsidRDefault="007B4C88" w:rsidP="00500513">
      <w:pPr>
        <w:tabs>
          <w:tab w:val="left" w:pos="825"/>
        </w:tabs>
        <w:ind w:left="3600" w:hanging="3600"/>
        <w:rPr>
          <w:bCs/>
        </w:rPr>
      </w:pPr>
    </w:p>
    <w:p w14:paraId="50CF550D" w14:textId="39EBA213" w:rsidR="00500513" w:rsidRDefault="007B4C88" w:rsidP="007B4C88">
      <w:pPr>
        <w:tabs>
          <w:tab w:val="left" w:pos="825"/>
        </w:tabs>
        <w:ind w:left="3600" w:hanging="3600"/>
        <w:rPr>
          <w:bCs/>
        </w:rPr>
      </w:pPr>
      <w:r w:rsidRPr="007B4C88">
        <w:rPr>
          <w:b/>
        </w:rPr>
        <w:t>21-2026 Silbernagel/Thomson</w:t>
      </w:r>
      <w:r>
        <w:rPr>
          <w:bCs/>
        </w:rPr>
        <w:tab/>
      </w:r>
      <w:r w:rsidR="00500513">
        <w:rPr>
          <w:bCs/>
        </w:rPr>
        <w:t>That Council gives a 1</w:t>
      </w:r>
      <w:r w:rsidR="00500513">
        <w:rPr>
          <w:bCs/>
          <w:vertAlign w:val="superscript"/>
        </w:rPr>
        <w:t>st</w:t>
      </w:r>
      <w:r w:rsidR="00500513">
        <w:rPr>
          <w:bCs/>
        </w:rPr>
        <w:t xml:space="preserve"> reading to </w:t>
      </w:r>
      <w:r>
        <w:rPr>
          <w:bCs/>
        </w:rPr>
        <w:t xml:space="preserve">(revised) </w:t>
      </w:r>
      <w:r w:rsidR="00500513">
        <w:rPr>
          <w:bCs/>
        </w:rPr>
        <w:t>Bylaw 9/2025 A Bylaw to Amend Bylaw 11/2013 The Official Community Plan.</w:t>
      </w:r>
    </w:p>
    <w:p w14:paraId="3CFEB727" w14:textId="77777777" w:rsidR="00500513" w:rsidRDefault="00500513" w:rsidP="00500513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</w:t>
      </w:r>
    </w:p>
    <w:p w14:paraId="12C52E6F" w14:textId="77777777" w:rsidR="00500513" w:rsidRDefault="00500513" w:rsidP="00500513">
      <w:pPr>
        <w:tabs>
          <w:tab w:val="left" w:pos="825"/>
        </w:tabs>
        <w:ind w:left="3600" w:hanging="3600"/>
        <w:rPr>
          <w:bCs/>
        </w:rPr>
      </w:pPr>
    </w:p>
    <w:p w14:paraId="319314F1" w14:textId="10D80AC5" w:rsidR="00500513" w:rsidRDefault="00500513" w:rsidP="00500513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>2</w:t>
      </w:r>
      <w:r w:rsidR="007B4C88">
        <w:rPr>
          <w:b/>
        </w:rPr>
        <w:t>2</w:t>
      </w:r>
      <w:r>
        <w:rPr>
          <w:b/>
        </w:rPr>
        <w:t>-2026 Silbernagel/Breese</w:t>
      </w:r>
      <w:r>
        <w:rPr>
          <w:bCs/>
        </w:rPr>
        <w:tab/>
        <w:t>That Council gives a 2</w:t>
      </w:r>
      <w:r>
        <w:rPr>
          <w:bCs/>
          <w:vertAlign w:val="superscript"/>
        </w:rPr>
        <w:t>nd</w:t>
      </w:r>
      <w:r>
        <w:rPr>
          <w:bCs/>
        </w:rPr>
        <w:t xml:space="preserve"> reading to </w:t>
      </w:r>
      <w:r w:rsidR="007B4C88">
        <w:rPr>
          <w:bCs/>
        </w:rPr>
        <w:t xml:space="preserve">(revised) </w:t>
      </w:r>
      <w:r>
        <w:rPr>
          <w:bCs/>
        </w:rPr>
        <w:t>Bylaw 9/2025 A Bylaw to Amend Bylaw 11/2013 The Official Community Plan.</w:t>
      </w:r>
    </w:p>
    <w:p w14:paraId="7297395D" w14:textId="77777777" w:rsidR="00500513" w:rsidRDefault="00500513" w:rsidP="00500513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</w:t>
      </w:r>
    </w:p>
    <w:p w14:paraId="2E80A07E" w14:textId="77777777" w:rsidR="00500513" w:rsidRDefault="00500513" w:rsidP="00500513">
      <w:pPr>
        <w:tabs>
          <w:tab w:val="left" w:pos="825"/>
        </w:tabs>
        <w:ind w:left="3600" w:hanging="3600"/>
        <w:rPr>
          <w:bCs/>
        </w:rPr>
      </w:pPr>
    </w:p>
    <w:p w14:paraId="1799D76B" w14:textId="7E3EB5D3" w:rsidR="00500513" w:rsidRDefault="007B4C88" w:rsidP="00500513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>23</w:t>
      </w:r>
      <w:r w:rsidR="00500513">
        <w:rPr>
          <w:b/>
        </w:rPr>
        <w:t xml:space="preserve">-2026 </w:t>
      </w:r>
      <w:r>
        <w:rPr>
          <w:b/>
        </w:rPr>
        <w:t>Thomson/Silbernagel</w:t>
      </w:r>
      <w:r w:rsidR="00500513">
        <w:rPr>
          <w:bCs/>
        </w:rPr>
        <w:tab/>
        <w:t xml:space="preserve">That Council allows for 3 readings of </w:t>
      </w:r>
      <w:r>
        <w:rPr>
          <w:bCs/>
        </w:rPr>
        <w:t xml:space="preserve">(revised) </w:t>
      </w:r>
      <w:r w:rsidR="00500513">
        <w:rPr>
          <w:bCs/>
        </w:rPr>
        <w:t>Bylaw 9/2025 at this meeting.</w:t>
      </w:r>
      <w:r w:rsidR="00500513">
        <w:rPr>
          <w:bCs/>
        </w:rPr>
        <w:tab/>
      </w:r>
    </w:p>
    <w:p w14:paraId="03E9EEF4" w14:textId="77777777" w:rsidR="00500513" w:rsidRDefault="00500513" w:rsidP="00500513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</w:t>
      </w:r>
    </w:p>
    <w:p w14:paraId="4080BA44" w14:textId="77777777" w:rsidR="00500513" w:rsidRDefault="00500513" w:rsidP="00500513">
      <w:pPr>
        <w:tabs>
          <w:tab w:val="left" w:pos="825"/>
        </w:tabs>
        <w:ind w:left="3600" w:hanging="3600"/>
        <w:rPr>
          <w:bCs/>
        </w:rPr>
      </w:pPr>
    </w:p>
    <w:p w14:paraId="2576A250" w14:textId="3663D4E0" w:rsidR="00500513" w:rsidRDefault="007B4C88" w:rsidP="00500513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lastRenderedPageBreak/>
        <w:t>2</w:t>
      </w:r>
      <w:r w:rsidR="00500513">
        <w:rPr>
          <w:b/>
        </w:rPr>
        <w:t xml:space="preserve">4-2026 </w:t>
      </w:r>
      <w:r>
        <w:rPr>
          <w:b/>
        </w:rPr>
        <w:t>Silbernagel/Thomson</w:t>
      </w:r>
      <w:r w:rsidR="00500513">
        <w:rPr>
          <w:bCs/>
        </w:rPr>
        <w:tab/>
        <w:t>That Council gives a 3</w:t>
      </w:r>
      <w:r w:rsidR="00500513">
        <w:rPr>
          <w:bCs/>
          <w:vertAlign w:val="superscript"/>
        </w:rPr>
        <w:t>rd</w:t>
      </w:r>
      <w:r w:rsidR="00500513">
        <w:rPr>
          <w:bCs/>
        </w:rPr>
        <w:t xml:space="preserve"> reading to </w:t>
      </w:r>
      <w:r>
        <w:rPr>
          <w:bCs/>
        </w:rPr>
        <w:t xml:space="preserve">(revised) </w:t>
      </w:r>
      <w:r w:rsidR="00500513">
        <w:rPr>
          <w:bCs/>
        </w:rPr>
        <w:t>Bylaw 9/2025 A Bylaw to Amend Bylaw 11/2013 The Official Community Plan. CAO to send bylaw to Minister of Government Relations for approval.</w:t>
      </w:r>
    </w:p>
    <w:p w14:paraId="7F6AEE97" w14:textId="79747782" w:rsidR="00500513" w:rsidRPr="00DA574E" w:rsidRDefault="00500513" w:rsidP="00500513">
      <w:pPr>
        <w:tabs>
          <w:tab w:val="left" w:pos="825"/>
        </w:tabs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CARRIED</w:t>
      </w:r>
    </w:p>
    <w:p w14:paraId="02FE71F9" w14:textId="44FEAE60" w:rsidR="00DA574E" w:rsidRPr="00DA574E" w:rsidRDefault="00DA574E" w:rsidP="00500513">
      <w:pPr>
        <w:tabs>
          <w:tab w:val="left" w:pos="825"/>
        </w:tabs>
        <w:rPr>
          <w:b/>
          <w:u w:val="single"/>
        </w:rPr>
      </w:pPr>
      <w:r w:rsidRPr="00DA574E">
        <w:rPr>
          <w:b/>
          <w:u w:val="single"/>
        </w:rPr>
        <w:t>New Business</w:t>
      </w:r>
    </w:p>
    <w:p w14:paraId="3F54779B" w14:textId="77777777" w:rsidR="00500513" w:rsidRDefault="00500513" w:rsidP="00500513">
      <w:pPr>
        <w:tabs>
          <w:tab w:val="left" w:pos="825"/>
        </w:tabs>
        <w:rPr>
          <w:b/>
          <w:bCs/>
        </w:rPr>
      </w:pPr>
    </w:p>
    <w:p w14:paraId="267D3D17" w14:textId="2BA1B6BF" w:rsidR="00500513" w:rsidRDefault="00A469CC" w:rsidP="00DA574E">
      <w:pPr>
        <w:tabs>
          <w:tab w:val="left" w:pos="825"/>
        </w:tabs>
        <w:ind w:left="3600" w:hanging="3600"/>
        <w:rPr>
          <w:bCs/>
        </w:rPr>
      </w:pPr>
      <w:r>
        <w:rPr>
          <w:b/>
          <w:bCs/>
        </w:rPr>
        <w:t>2</w:t>
      </w:r>
      <w:r w:rsidR="00500513">
        <w:rPr>
          <w:b/>
          <w:bCs/>
        </w:rPr>
        <w:t xml:space="preserve">5-2026 </w:t>
      </w:r>
      <w:r>
        <w:rPr>
          <w:b/>
          <w:bCs/>
        </w:rPr>
        <w:t>Thomson</w:t>
      </w:r>
      <w:r w:rsidR="00500513">
        <w:rPr>
          <w:b/>
          <w:bCs/>
        </w:rPr>
        <w:t>/</w:t>
      </w:r>
      <w:r>
        <w:rPr>
          <w:b/>
          <w:bCs/>
        </w:rPr>
        <w:t>Silbernagel</w:t>
      </w:r>
      <w:r w:rsidR="00500513">
        <w:rPr>
          <w:b/>
          <w:bCs/>
        </w:rPr>
        <w:tab/>
      </w:r>
      <w:r w:rsidR="00500513">
        <w:rPr>
          <w:bCs/>
        </w:rPr>
        <w:t xml:space="preserve">That Council </w:t>
      </w:r>
      <w:r>
        <w:rPr>
          <w:bCs/>
        </w:rPr>
        <w:t>renews CAO Vandale’s Notary license</w:t>
      </w:r>
      <w:r w:rsidR="00DA574E">
        <w:rPr>
          <w:bCs/>
        </w:rPr>
        <w:t>; Notary services to be offered at the Resort Village office.</w:t>
      </w:r>
    </w:p>
    <w:p w14:paraId="2D9D75A5" w14:textId="77777777" w:rsidR="00500513" w:rsidRDefault="00500513" w:rsidP="00500513">
      <w:pPr>
        <w:tabs>
          <w:tab w:val="left" w:pos="825"/>
        </w:tabs>
        <w:ind w:left="648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CARRIED</w:t>
      </w:r>
    </w:p>
    <w:p w14:paraId="65EFF679" w14:textId="77777777" w:rsidR="00500513" w:rsidRDefault="00500513" w:rsidP="00500513">
      <w:pPr>
        <w:tabs>
          <w:tab w:val="left" w:pos="825"/>
        </w:tabs>
        <w:rPr>
          <w:bCs/>
        </w:rPr>
      </w:pPr>
    </w:p>
    <w:p w14:paraId="41CF76CB" w14:textId="4D5DDE5B" w:rsidR="00500513" w:rsidRDefault="00DA574E" w:rsidP="00500513">
      <w:pPr>
        <w:tabs>
          <w:tab w:val="left" w:pos="825"/>
        </w:tabs>
        <w:ind w:left="3600" w:hanging="3600"/>
        <w:rPr>
          <w:bCs/>
        </w:rPr>
      </w:pPr>
      <w:r>
        <w:rPr>
          <w:b/>
          <w:bCs/>
        </w:rPr>
        <w:t>2</w:t>
      </w:r>
      <w:r w:rsidR="00500513">
        <w:rPr>
          <w:b/>
          <w:bCs/>
        </w:rPr>
        <w:t xml:space="preserve">6-2026 </w:t>
      </w:r>
      <w:r>
        <w:rPr>
          <w:b/>
          <w:bCs/>
        </w:rPr>
        <w:t>Kowalchuk</w:t>
      </w:r>
      <w:r w:rsidR="00500513">
        <w:rPr>
          <w:b/>
          <w:bCs/>
        </w:rPr>
        <w:t>/Breese</w:t>
      </w:r>
      <w:r w:rsidR="00500513">
        <w:rPr>
          <w:b/>
          <w:bCs/>
        </w:rPr>
        <w:tab/>
      </w:r>
      <w:r w:rsidR="00500513">
        <w:rPr>
          <w:bCs/>
        </w:rPr>
        <w:t xml:space="preserve">That Council </w:t>
      </w:r>
      <w:r>
        <w:rPr>
          <w:bCs/>
        </w:rPr>
        <w:t>appoints CCA / Construction Code Authority as the building inspectors for the Resort Village of Wakaw Lake for 2026.</w:t>
      </w:r>
    </w:p>
    <w:p w14:paraId="4F0D26BB" w14:textId="77777777" w:rsidR="00500513" w:rsidRDefault="00500513" w:rsidP="0050051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>CARRIED</w:t>
      </w:r>
    </w:p>
    <w:p w14:paraId="4693BDBB" w14:textId="77777777" w:rsidR="00500513" w:rsidRDefault="00500513" w:rsidP="00500513">
      <w:pPr>
        <w:tabs>
          <w:tab w:val="left" w:pos="825"/>
        </w:tabs>
        <w:rPr>
          <w:b/>
          <w:u w:val="single"/>
        </w:rPr>
      </w:pPr>
    </w:p>
    <w:p w14:paraId="0C63460D" w14:textId="77777777" w:rsidR="00500513" w:rsidRDefault="00500513" w:rsidP="00500513">
      <w:pPr>
        <w:tabs>
          <w:tab w:val="left" w:pos="825"/>
        </w:tabs>
        <w:rPr>
          <w:b/>
          <w:u w:val="single"/>
        </w:rPr>
      </w:pPr>
    </w:p>
    <w:p w14:paraId="57830BA8" w14:textId="6F103A4D" w:rsidR="00500513" w:rsidRDefault="00DA574E" w:rsidP="00500513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>2</w:t>
      </w:r>
      <w:r w:rsidR="00500513">
        <w:rPr>
          <w:b/>
        </w:rPr>
        <w:t xml:space="preserve">7-2026 </w:t>
      </w:r>
      <w:r>
        <w:rPr>
          <w:b/>
        </w:rPr>
        <w:t>Silbernagel/Manz</w:t>
      </w:r>
      <w:r w:rsidR="00500513">
        <w:rPr>
          <w:b/>
        </w:rPr>
        <w:tab/>
      </w:r>
      <w:r w:rsidR="00500513">
        <w:rPr>
          <w:bCs/>
        </w:rPr>
        <w:t xml:space="preserve">That </w:t>
      </w:r>
      <w:r>
        <w:rPr>
          <w:bCs/>
        </w:rPr>
        <w:t>Council hires Virtue Construction for street sweeping services for 2026 as per the quote provided; schedule beginning – mid June.</w:t>
      </w:r>
      <w:r w:rsidR="00500513">
        <w:rPr>
          <w:bCs/>
        </w:rPr>
        <w:t xml:space="preserve">  </w:t>
      </w:r>
    </w:p>
    <w:p w14:paraId="596308F1" w14:textId="77777777" w:rsidR="00500513" w:rsidRDefault="00500513" w:rsidP="00500513">
      <w:pPr>
        <w:tabs>
          <w:tab w:val="left" w:pos="825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CARRIED</w:t>
      </w:r>
    </w:p>
    <w:p w14:paraId="475AE862" w14:textId="77777777" w:rsidR="00500513" w:rsidRDefault="00500513" w:rsidP="00500513">
      <w:pPr>
        <w:tabs>
          <w:tab w:val="left" w:pos="825"/>
        </w:tabs>
        <w:rPr>
          <w:b/>
        </w:rPr>
      </w:pPr>
    </w:p>
    <w:p w14:paraId="0591C17C" w14:textId="73B49652" w:rsidR="00500513" w:rsidRDefault="00DA574E" w:rsidP="00500513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>2</w:t>
      </w:r>
      <w:r w:rsidR="00500513">
        <w:rPr>
          <w:b/>
        </w:rPr>
        <w:t xml:space="preserve">8-2026 </w:t>
      </w:r>
      <w:r>
        <w:rPr>
          <w:b/>
        </w:rPr>
        <w:t>Kowalchuk/Silbernagel</w:t>
      </w:r>
      <w:r w:rsidR="00500513">
        <w:rPr>
          <w:b/>
        </w:rPr>
        <w:tab/>
      </w:r>
      <w:r w:rsidR="00500513">
        <w:rPr>
          <w:bCs/>
        </w:rPr>
        <w:t xml:space="preserve">That </w:t>
      </w:r>
      <w:r>
        <w:rPr>
          <w:bCs/>
        </w:rPr>
        <w:t>Council approves the Shoreline Development Permit for Lot X Plan89PA24744, 101 Byng Ave as presented.</w:t>
      </w:r>
      <w:r w:rsidR="00500513">
        <w:rPr>
          <w:b/>
        </w:rPr>
        <w:tab/>
      </w:r>
    </w:p>
    <w:p w14:paraId="43B86945" w14:textId="77777777" w:rsidR="00500513" w:rsidRDefault="00500513" w:rsidP="00500513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</w:t>
      </w:r>
    </w:p>
    <w:p w14:paraId="0B4ADF9F" w14:textId="77777777" w:rsidR="00500513" w:rsidRDefault="00500513" w:rsidP="00500513">
      <w:pPr>
        <w:tabs>
          <w:tab w:val="left" w:pos="825"/>
        </w:tabs>
        <w:ind w:left="3600" w:hanging="3600"/>
        <w:rPr>
          <w:b/>
        </w:rPr>
      </w:pPr>
    </w:p>
    <w:p w14:paraId="5271915B" w14:textId="6D1AA56B" w:rsidR="00500513" w:rsidRDefault="00B66092" w:rsidP="00500513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>2</w:t>
      </w:r>
      <w:r w:rsidR="00500513">
        <w:rPr>
          <w:b/>
        </w:rPr>
        <w:t xml:space="preserve">9-2026 </w:t>
      </w:r>
      <w:r>
        <w:rPr>
          <w:b/>
        </w:rPr>
        <w:t>Breese</w:t>
      </w:r>
      <w:r w:rsidR="00500513">
        <w:rPr>
          <w:b/>
        </w:rPr>
        <w:t>/</w:t>
      </w:r>
      <w:r>
        <w:rPr>
          <w:b/>
        </w:rPr>
        <w:t>Thomson</w:t>
      </w:r>
      <w:r w:rsidR="00500513">
        <w:rPr>
          <w:b/>
        </w:rPr>
        <w:tab/>
      </w:r>
      <w:r w:rsidR="00500513">
        <w:rPr>
          <w:bCs/>
        </w:rPr>
        <w:t xml:space="preserve">That Council approves the </w:t>
      </w:r>
      <w:r>
        <w:rPr>
          <w:bCs/>
        </w:rPr>
        <w:t>Building &amp; Shoreline Development Permit for Lot E/F, Blk 1, Plan 87PA19183, 93 Byng Ave, as presented – pending approval from the Water Security Agency.</w:t>
      </w:r>
    </w:p>
    <w:p w14:paraId="69E22B8B" w14:textId="38A53B7B" w:rsidR="00500513" w:rsidRDefault="00500513" w:rsidP="00500513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</w:t>
      </w:r>
    </w:p>
    <w:p w14:paraId="35E7B4FA" w14:textId="5038BBBE" w:rsidR="00B66092" w:rsidRPr="00B66092" w:rsidRDefault="00B66092" w:rsidP="00500513">
      <w:pPr>
        <w:tabs>
          <w:tab w:val="left" w:pos="825"/>
        </w:tabs>
        <w:ind w:left="3600" w:hanging="3600"/>
        <w:rPr>
          <w:b/>
          <w:u w:val="single"/>
        </w:rPr>
      </w:pPr>
      <w:r w:rsidRPr="00B66092">
        <w:rPr>
          <w:b/>
          <w:u w:val="single"/>
        </w:rPr>
        <w:t>Financial Reports</w:t>
      </w:r>
    </w:p>
    <w:p w14:paraId="2BFD5A0E" w14:textId="77777777" w:rsidR="00500513" w:rsidRDefault="00500513" w:rsidP="00500513">
      <w:pPr>
        <w:tabs>
          <w:tab w:val="left" w:pos="825"/>
        </w:tabs>
        <w:ind w:left="3600" w:hanging="3600"/>
        <w:rPr>
          <w:b/>
        </w:rPr>
      </w:pPr>
    </w:p>
    <w:p w14:paraId="3174A18E" w14:textId="298D9BF8" w:rsidR="00500513" w:rsidRDefault="00B66092" w:rsidP="00500513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>30</w:t>
      </w:r>
      <w:r w:rsidR="00500513">
        <w:rPr>
          <w:b/>
        </w:rPr>
        <w:t xml:space="preserve">-2026 </w:t>
      </w:r>
      <w:r>
        <w:rPr>
          <w:b/>
        </w:rPr>
        <w:t>Thomson/Silbernagel</w:t>
      </w:r>
      <w:r w:rsidR="00500513">
        <w:rPr>
          <w:b/>
        </w:rPr>
        <w:tab/>
      </w:r>
      <w:r w:rsidR="00500513">
        <w:rPr>
          <w:bCs/>
        </w:rPr>
        <w:t xml:space="preserve">That Council </w:t>
      </w:r>
      <w:r>
        <w:rPr>
          <w:bCs/>
        </w:rPr>
        <w:t>approves the financials as presented.</w:t>
      </w:r>
    </w:p>
    <w:p w14:paraId="28A0C81A" w14:textId="2B874084" w:rsidR="00500513" w:rsidRPr="00B66092" w:rsidRDefault="00500513" w:rsidP="00B66092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</w:t>
      </w:r>
    </w:p>
    <w:p w14:paraId="3B295109" w14:textId="77777777" w:rsidR="00500513" w:rsidRDefault="00500513" w:rsidP="00500513">
      <w:pPr>
        <w:tabs>
          <w:tab w:val="left" w:pos="825"/>
        </w:tabs>
        <w:ind w:left="3600" w:hanging="3600"/>
        <w:rPr>
          <w:b/>
          <w:u w:val="single"/>
        </w:rPr>
      </w:pPr>
    </w:p>
    <w:p w14:paraId="3B168A9B" w14:textId="77777777" w:rsidR="00500513" w:rsidRDefault="00500513" w:rsidP="00500513">
      <w:pPr>
        <w:tabs>
          <w:tab w:val="left" w:pos="825"/>
        </w:tabs>
        <w:ind w:left="3600" w:hanging="3600"/>
        <w:rPr>
          <w:b/>
          <w:u w:val="single"/>
        </w:rPr>
      </w:pPr>
      <w:r>
        <w:rPr>
          <w:b/>
          <w:u w:val="single"/>
        </w:rPr>
        <w:t>Adjournment</w:t>
      </w:r>
    </w:p>
    <w:p w14:paraId="6AD028F5" w14:textId="77777777" w:rsidR="00500513" w:rsidRDefault="00500513" w:rsidP="00500513">
      <w:pPr>
        <w:tabs>
          <w:tab w:val="left" w:pos="825"/>
        </w:tabs>
        <w:ind w:left="3600" w:hanging="3600"/>
        <w:rPr>
          <w:b/>
        </w:rPr>
      </w:pPr>
    </w:p>
    <w:p w14:paraId="4EC0383D" w14:textId="76D4EDCB" w:rsidR="00500513" w:rsidRDefault="00B66092" w:rsidP="00500513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>31</w:t>
      </w:r>
      <w:r w:rsidR="00500513">
        <w:rPr>
          <w:b/>
        </w:rPr>
        <w:t>-2026 Manz/Thomson</w:t>
      </w:r>
      <w:r w:rsidR="00500513">
        <w:rPr>
          <w:b/>
        </w:rPr>
        <w:tab/>
      </w:r>
      <w:r w:rsidR="00500513">
        <w:rPr>
          <w:bCs/>
        </w:rPr>
        <w:t xml:space="preserve">Motion to adjourn at </w:t>
      </w:r>
      <w:r>
        <w:rPr>
          <w:bCs/>
        </w:rPr>
        <w:t>9:00</w:t>
      </w:r>
      <w:r w:rsidR="00500513">
        <w:rPr>
          <w:bCs/>
        </w:rPr>
        <w:t>pm.</w:t>
      </w:r>
    </w:p>
    <w:p w14:paraId="3B6C9666" w14:textId="4DC9076C" w:rsidR="00500513" w:rsidRDefault="00B66092" w:rsidP="00B66092">
      <w:pPr>
        <w:tabs>
          <w:tab w:val="left" w:pos="825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00513">
        <w:rPr>
          <w:b/>
        </w:rPr>
        <w:t>CARRIED</w:t>
      </w:r>
    </w:p>
    <w:p w14:paraId="4FD2908F" w14:textId="77777777" w:rsidR="00500513" w:rsidRDefault="00500513" w:rsidP="00500513"/>
    <w:p w14:paraId="1EE2C583" w14:textId="208BBA5A" w:rsidR="00500513" w:rsidRPr="00B66092" w:rsidRDefault="00500513" w:rsidP="00500513">
      <w:r>
        <w:t xml:space="preserve">Next Regular Meeting of Council to be held on Monday, </w:t>
      </w:r>
      <w:r w:rsidR="00B66092">
        <w:t>March 16</w:t>
      </w:r>
      <w:r w:rsidR="00B66092" w:rsidRPr="00B66092">
        <w:rPr>
          <w:vertAlign w:val="superscript"/>
        </w:rPr>
        <w:t>th</w:t>
      </w:r>
      <w:r>
        <w:rPr>
          <w:vertAlign w:val="superscript"/>
        </w:rPr>
        <w:t xml:space="preserve">, </w:t>
      </w:r>
      <w:r>
        <w:t xml:space="preserve">2026 at 6:30pm at the Resort Village of Wakaw Lake Council Chambers. </w:t>
      </w:r>
    </w:p>
    <w:p w14:paraId="7CBFFBDE" w14:textId="77777777" w:rsidR="00500513" w:rsidRDefault="00500513" w:rsidP="00500513"/>
    <w:p w14:paraId="6C2E6636" w14:textId="77777777" w:rsidR="00500513" w:rsidRDefault="00500513" w:rsidP="00500513">
      <w:r>
        <w:tab/>
      </w:r>
      <w:r>
        <w:tab/>
      </w:r>
      <w:r>
        <w:tab/>
      </w:r>
    </w:p>
    <w:p w14:paraId="4B141B7B" w14:textId="77777777" w:rsidR="00500513" w:rsidRDefault="00500513" w:rsidP="00500513"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D6F0CE2" w14:textId="77777777" w:rsidR="00500513" w:rsidRDefault="00500513" w:rsidP="00500513">
      <w:pPr>
        <w:ind w:left="1440" w:firstLine="720"/>
      </w:pPr>
    </w:p>
    <w:p w14:paraId="084E13B8" w14:textId="77777777" w:rsidR="00500513" w:rsidRDefault="00500513" w:rsidP="00500513">
      <w:pPr>
        <w:rPr>
          <w:b/>
        </w:rPr>
      </w:pPr>
    </w:p>
    <w:p w14:paraId="3657369D" w14:textId="77777777" w:rsidR="00500513" w:rsidRDefault="00500513" w:rsidP="00500513">
      <w:pPr>
        <w:rPr>
          <w:bCs/>
          <w:u w:val="single"/>
        </w:rPr>
      </w:pPr>
      <w:bookmarkStart w:id="0" w:name="_Hlk169083182"/>
      <w:r>
        <w:rPr>
          <w:bCs/>
          <w:u w:val="single"/>
        </w:rPr>
        <w:t xml:space="preserve">     </w:t>
      </w:r>
    </w:p>
    <w:p w14:paraId="4AD6E46D" w14:textId="77777777" w:rsidR="00500513" w:rsidRDefault="00500513" w:rsidP="00500513">
      <w:pPr>
        <w:rPr>
          <w:bCs/>
          <w:u w:val="single"/>
        </w:rPr>
      </w:pP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3105F6B3" w14:textId="77777777" w:rsidR="00500513" w:rsidRDefault="00500513" w:rsidP="00500513">
      <w:pPr>
        <w:rPr>
          <w:bCs/>
        </w:rPr>
      </w:pPr>
      <w:r>
        <w:t xml:space="preserve"> Mayor, Ken Kowalchuk</w:t>
      </w:r>
      <w:r>
        <w:tab/>
      </w:r>
      <w:r>
        <w:tab/>
      </w:r>
      <w:r>
        <w:tab/>
      </w:r>
      <w:r>
        <w:tab/>
        <w:t xml:space="preserve">CAO, </w:t>
      </w:r>
      <w:bookmarkEnd w:id="0"/>
      <w:r>
        <w:t>Danielle Vandale</w:t>
      </w:r>
    </w:p>
    <w:p w14:paraId="58CA27B5" w14:textId="77777777" w:rsidR="00723B74" w:rsidRDefault="00723B74"/>
    <w:sectPr w:rsidR="00723B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13"/>
    <w:rsid w:val="00500513"/>
    <w:rsid w:val="00723B74"/>
    <w:rsid w:val="007B4C88"/>
    <w:rsid w:val="00A469CC"/>
    <w:rsid w:val="00B66092"/>
    <w:rsid w:val="00DA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A3D09"/>
  <w15:chartTrackingRefBased/>
  <w15:docId w15:val="{755BAB1F-AB06-4539-A649-F6F31E70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51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0513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500513"/>
    <w:rPr>
      <w:rFonts w:ascii="Times New Roman" w:eastAsia="Times New Roman" w:hAnsi="Times New Roman" w:cs="Times New Roman"/>
      <w:b/>
      <w:bCs/>
      <w:sz w:val="32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Hilkewich</dc:creator>
  <cp:keywords/>
  <dc:description/>
  <cp:lastModifiedBy>Pamela Hilkewich</cp:lastModifiedBy>
  <cp:revision>2</cp:revision>
  <dcterms:created xsi:type="dcterms:W3CDTF">2026-02-26T16:51:00Z</dcterms:created>
  <dcterms:modified xsi:type="dcterms:W3CDTF">2026-02-26T16:51:00Z</dcterms:modified>
</cp:coreProperties>
</file>